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7B017" w14:textId="20094E5C" w:rsidR="00CB71DC" w:rsidRDefault="00CB71DC" w:rsidP="000F4841">
      <w:pPr>
        <w:ind w:right="915"/>
        <w:rPr>
          <w:rFonts w:ascii="Aptos" w:hAnsi="Aptos" w:cs="Aptos"/>
          <w:b/>
          <w:bCs/>
        </w:rPr>
      </w:pPr>
      <w:r w:rsidRPr="001433A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6F80EBA7" wp14:editId="3E3B6EE2">
            <wp:simplePos x="0" y="0"/>
            <wp:positionH relativeFrom="margin">
              <wp:posOffset>1914597</wp:posOffset>
            </wp:positionH>
            <wp:positionV relativeFrom="paragraph">
              <wp:posOffset>395</wp:posOffset>
            </wp:positionV>
            <wp:extent cx="2004695" cy="535940"/>
            <wp:effectExtent l="0" t="0" r="0" b="0"/>
            <wp:wrapSquare wrapText="bothSides"/>
            <wp:docPr id="1758104101" name="Image 1" descr="Une image contenant texte, Police, logo, symbol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104101" name="Image 1" descr="Une image contenant texte, Police, logo, symbole&#10;&#10;Le contenu généré par l’IA peut être incorrect.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695" cy="53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16E72F" w14:textId="1F447355" w:rsidR="000F4841" w:rsidRDefault="000F4841" w:rsidP="000F4841">
      <w:pPr>
        <w:ind w:right="915"/>
        <w:rPr>
          <w:rFonts w:ascii="Aptos" w:hAnsi="Aptos" w:cs="Aptos"/>
          <w:b/>
          <w:bCs/>
        </w:rPr>
      </w:pPr>
    </w:p>
    <w:p w14:paraId="021F96A2" w14:textId="77777777" w:rsidR="00CB71DC" w:rsidRPr="00DA657E" w:rsidRDefault="00CB71DC" w:rsidP="000F4841">
      <w:pPr>
        <w:ind w:right="915"/>
        <w:rPr>
          <w:rFonts w:ascii="Aptos" w:hAnsi="Aptos" w:cs="Aptos"/>
          <w:b/>
          <w:bCs/>
        </w:rPr>
      </w:pPr>
    </w:p>
    <w:p w14:paraId="5DAFF54D" w14:textId="7EC66CFF" w:rsidR="000F4841" w:rsidRPr="00CB71DC" w:rsidRDefault="000F4841" w:rsidP="000F4841">
      <w:pPr>
        <w:pStyle w:val="NOM"/>
        <w:ind w:left="284" w:right="915" w:hanging="11"/>
        <w:rPr>
          <w:rFonts w:asciiTheme="minorHAnsi" w:hAnsiTheme="minorHAnsi" w:cstheme="minorHAnsi"/>
        </w:rPr>
      </w:pPr>
      <w:r w:rsidRPr="00CB71DC">
        <w:rPr>
          <w:rFonts w:asciiTheme="minorHAnsi" w:hAnsiTheme="minorHAnsi" w:cstheme="minorHAnsi"/>
        </w:rPr>
        <w:t xml:space="preserve">MARCHE PUBLIC DE </w:t>
      </w:r>
      <w:r w:rsidR="00A756D0" w:rsidRPr="00CB71DC">
        <w:rPr>
          <w:rFonts w:asciiTheme="minorHAnsi" w:hAnsiTheme="minorHAnsi" w:cstheme="minorHAnsi"/>
        </w:rPr>
        <w:t>FOURNITURES COURANTES ET SERVICES</w:t>
      </w:r>
    </w:p>
    <w:p w14:paraId="42627525" w14:textId="77777777" w:rsidR="000F4841" w:rsidRPr="00DA657E" w:rsidRDefault="000F4841" w:rsidP="000F4841">
      <w:pPr>
        <w:pStyle w:val="Paragraphedeliste"/>
        <w:ind w:left="284" w:right="915" w:hanging="11"/>
        <w:jc w:val="center"/>
        <w:rPr>
          <w:rFonts w:ascii="Aptos" w:hAnsi="Aptos" w:cs="Aptos"/>
          <w:b/>
          <w:bCs/>
        </w:rPr>
      </w:pPr>
    </w:p>
    <w:p w14:paraId="5634F50A" w14:textId="77777777" w:rsidR="000F4841" w:rsidRPr="00DA657E" w:rsidRDefault="000F4841" w:rsidP="000F4841">
      <w:pPr>
        <w:pStyle w:val="Paragraphedeliste"/>
        <w:ind w:left="284" w:right="915" w:hanging="11"/>
        <w:jc w:val="center"/>
        <w:rPr>
          <w:rFonts w:ascii="Aptos" w:hAnsi="Aptos" w:cs="Aptos"/>
          <w:b/>
          <w:bCs/>
        </w:rPr>
      </w:pPr>
    </w:p>
    <w:p w14:paraId="7293877A" w14:textId="77777777" w:rsidR="008B5B82" w:rsidRPr="00E14D08" w:rsidRDefault="008B5B82" w:rsidP="008B5B82">
      <w:pPr>
        <w:pStyle w:val="OBJET"/>
        <w:ind w:right="915"/>
        <w:rPr>
          <w:rFonts w:asciiTheme="minorHAnsi" w:hAnsiTheme="minorHAnsi" w:cstheme="minorHAnsi"/>
          <w:sz w:val="36"/>
          <w:szCs w:val="36"/>
        </w:rPr>
      </w:pPr>
      <w:r w:rsidRPr="00E14D08">
        <w:rPr>
          <w:rFonts w:asciiTheme="minorHAnsi" w:hAnsiTheme="minorHAnsi" w:cstheme="minorHAnsi"/>
          <w:sz w:val="36"/>
          <w:szCs w:val="36"/>
        </w:rPr>
        <w:t>Groupement de commandes</w:t>
      </w:r>
    </w:p>
    <w:p w14:paraId="20C13D59" w14:textId="77777777" w:rsidR="008B5B82" w:rsidRPr="001433AE" w:rsidRDefault="008B5B82" w:rsidP="008B5B82">
      <w:pPr>
        <w:pStyle w:val="OBJET"/>
        <w:ind w:right="915"/>
        <w:rPr>
          <w:rFonts w:asciiTheme="minorHAnsi" w:hAnsiTheme="minorHAnsi" w:cstheme="minorHAnsi"/>
          <w:sz w:val="28"/>
          <w:szCs w:val="28"/>
        </w:rPr>
      </w:pPr>
      <w:r w:rsidRPr="001433AE">
        <w:rPr>
          <w:rFonts w:asciiTheme="minorHAnsi" w:hAnsiTheme="minorHAnsi" w:cstheme="minorHAnsi"/>
          <w:sz w:val="28"/>
          <w:szCs w:val="28"/>
        </w:rPr>
        <w:t>________</w:t>
      </w:r>
    </w:p>
    <w:p w14:paraId="305B33B5" w14:textId="77777777" w:rsidR="008B5B82" w:rsidRPr="000B1AF1" w:rsidRDefault="008B5B82" w:rsidP="008B5B82">
      <w:pPr>
        <w:pStyle w:val="OBJET"/>
        <w:ind w:right="915"/>
        <w:rPr>
          <w:rFonts w:asciiTheme="minorHAnsi" w:hAnsiTheme="minorHAnsi" w:cstheme="minorHAnsi"/>
          <w:color w:val="FFFFFF" w:themeColor="background1"/>
        </w:rPr>
      </w:pPr>
      <w:r w:rsidRPr="000B1AF1">
        <w:rPr>
          <w:rFonts w:ascii="Calibri" w:eastAsia="Calibri" w:hAnsi="Calibri" w:cs="Calibri"/>
          <w:color w:val="FFFFFF" w:themeColor="background1"/>
        </w:rPr>
        <w:t>Fourniture d’accès à des contenus de presse numérique et réalisation de panorama de presse numérique</w:t>
      </w:r>
    </w:p>
    <w:p w14:paraId="35DB7F52" w14:textId="77777777" w:rsidR="008B5B82" w:rsidRPr="001433AE" w:rsidRDefault="008B5B82" w:rsidP="008B5B82">
      <w:pPr>
        <w:pStyle w:val="OBJET"/>
        <w:ind w:right="915"/>
        <w:rPr>
          <w:rFonts w:asciiTheme="minorHAnsi" w:hAnsiTheme="minorHAnsi" w:cstheme="minorHAnsi"/>
        </w:rPr>
      </w:pPr>
    </w:p>
    <w:p w14:paraId="4C77E3B4" w14:textId="72127753" w:rsidR="000F4841" w:rsidRDefault="008B5B82" w:rsidP="008B5B82">
      <w:pPr>
        <w:pStyle w:val="OBJET"/>
        <w:ind w:right="915"/>
        <w:rPr>
          <w:rFonts w:asciiTheme="minorHAnsi" w:hAnsiTheme="minorHAnsi" w:cstheme="minorHAnsi"/>
          <w:color w:val="FFFFFF" w:themeColor="background1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ab/>
      </w:r>
      <w:r w:rsidRPr="000E2F89">
        <w:rPr>
          <w:rFonts w:asciiTheme="minorHAnsi" w:hAnsiTheme="minorHAnsi" w:cstheme="minorHAnsi"/>
          <w:sz w:val="36"/>
          <w:szCs w:val="36"/>
        </w:rPr>
        <w:t xml:space="preserve">N° </w:t>
      </w:r>
      <w:r w:rsidRPr="003D3E2C">
        <w:rPr>
          <w:rFonts w:asciiTheme="minorHAnsi" w:hAnsiTheme="minorHAnsi" w:cstheme="minorHAnsi"/>
          <w:color w:val="FFFFFF" w:themeColor="background1"/>
          <w:sz w:val="36"/>
          <w:szCs w:val="36"/>
        </w:rPr>
        <w:t>26-M-S3W-</w:t>
      </w:r>
      <w:r>
        <w:rPr>
          <w:rFonts w:asciiTheme="minorHAnsi" w:hAnsiTheme="minorHAnsi" w:cstheme="minorHAnsi"/>
          <w:color w:val="FFFFFF" w:themeColor="background1"/>
          <w:sz w:val="36"/>
          <w:szCs w:val="36"/>
        </w:rPr>
        <w:t>001</w:t>
      </w:r>
      <w:bookmarkStart w:id="0" w:name="_Hlk194052973"/>
    </w:p>
    <w:p w14:paraId="30D4C789" w14:textId="77777777" w:rsidR="008B5B82" w:rsidRPr="008B5B82" w:rsidRDefault="008B5B82" w:rsidP="008B5B82">
      <w:pPr>
        <w:pStyle w:val="OBJET"/>
        <w:ind w:right="915"/>
        <w:rPr>
          <w:rFonts w:ascii="Aptos" w:hAnsi="Aptos" w:cs="Aptos"/>
        </w:rPr>
      </w:pPr>
    </w:p>
    <w:bookmarkEnd w:id="0"/>
    <w:p w14:paraId="051C9246" w14:textId="77777777" w:rsidR="000F4841" w:rsidRPr="0058049D" w:rsidRDefault="000F4841" w:rsidP="000F4841">
      <w:pPr>
        <w:spacing w:line="240" w:lineRule="exact"/>
        <w:rPr>
          <w:rFonts w:asciiTheme="minorHAnsi" w:hAnsiTheme="minorHAnsi" w:cstheme="minorHAnsi"/>
        </w:rPr>
      </w:pPr>
    </w:p>
    <w:p w14:paraId="1D37578A" w14:textId="77777777" w:rsidR="00933118" w:rsidRPr="00DA657E" w:rsidRDefault="00933118" w:rsidP="00933118">
      <w:pPr>
        <w:pStyle w:val="NOM"/>
        <w:ind w:left="284" w:right="915"/>
        <w:rPr>
          <w:rFonts w:ascii="Aptos" w:hAnsi="Aptos" w:cs="Aptos"/>
          <w:sz w:val="36"/>
          <w:szCs w:val="36"/>
        </w:rPr>
      </w:pPr>
      <w:r>
        <w:rPr>
          <w:rFonts w:ascii="Aptos" w:hAnsi="Aptos" w:cs="Aptos"/>
          <w:sz w:val="36"/>
          <w:szCs w:val="36"/>
        </w:rPr>
        <w:t>Cadre de réponse technique (CRT)</w:t>
      </w:r>
    </w:p>
    <w:p w14:paraId="34242819" w14:textId="77777777" w:rsidR="000F4841" w:rsidRDefault="000F4841" w:rsidP="000F4841">
      <w:pPr>
        <w:pStyle w:val="Paragraphedeliste"/>
        <w:spacing w:before="60" w:after="60" w:line="240" w:lineRule="auto"/>
        <w:ind w:left="0" w:right="23"/>
        <w:jc w:val="both"/>
        <w:rPr>
          <w:rFonts w:asciiTheme="minorHAnsi" w:hAnsiTheme="minorHAnsi" w:cstheme="minorHAnsi"/>
          <w:b/>
        </w:rPr>
      </w:pPr>
    </w:p>
    <w:p w14:paraId="2CD25C9A" w14:textId="77777777" w:rsidR="00933118" w:rsidRPr="0058049D" w:rsidRDefault="00933118" w:rsidP="000F4841">
      <w:pPr>
        <w:pStyle w:val="Paragraphedeliste"/>
        <w:spacing w:before="60" w:after="60" w:line="240" w:lineRule="auto"/>
        <w:ind w:left="0" w:right="23"/>
        <w:jc w:val="both"/>
        <w:rPr>
          <w:rFonts w:asciiTheme="minorHAnsi" w:hAnsiTheme="minorHAnsi" w:cstheme="minorHAnsi"/>
          <w:b/>
        </w:rPr>
      </w:pPr>
    </w:p>
    <w:p w14:paraId="6A232869" w14:textId="77777777" w:rsidR="000F4841" w:rsidRPr="0058049D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</w:pPr>
      <w:r w:rsidRPr="0058049D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  <w:t xml:space="preserve">Les aspects qualitatifs de l’offre du soumissionnaire sont intégralement constitués par les éléments contenus dans le présent </w:t>
      </w:r>
      <w:r w:rsidRPr="0058049D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  <w:u w:val="thick"/>
        </w:rPr>
        <w:t>Cadre de réponse technique</w:t>
      </w:r>
      <w:r w:rsidRPr="0058049D">
        <w:rPr>
          <w:rFonts w:asciiTheme="minorHAnsi" w:hAnsiTheme="minorHAnsi" w:cstheme="minorHAnsi"/>
          <w:bCs/>
          <w:color w:val="4F81BD" w:themeColor="accent1"/>
          <w:kern w:val="3"/>
          <w:sz w:val="20"/>
          <w:szCs w:val="20"/>
        </w:rPr>
        <w:t>.</w:t>
      </w:r>
    </w:p>
    <w:p w14:paraId="61D24279" w14:textId="77777777" w:rsidR="000F4841" w:rsidRPr="0058049D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asciiTheme="minorHAnsi" w:hAnsiTheme="minorHAnsi" w:cstheme="minorHAnsi"/>
          <w:bCs/>
          <w:color w:val="036CAA"/>
          <w:kern w:val="3"/>
          <w:sz w:val="20"/>
          <w:szCs w:val="20"/>
        </w:rPr>
      </w:pPr>
    </w:p>
    <w:p w14:paraId="5A4CFF3C" w14:textId="77777777" w:rsidR="000F4841" w:rsidRPr="0058049D" w:rsidRDefault="000F4841" w:rsidP="000F4841">
      <w:pPr>
        <w:spacing w:before="60" w:after="60" w:line="240" w:lineRule="auto"/>
        <w:ind w:right="23"/>
        <w:jc w:val="both"/>
        <w:rPr>
          <w:rFonts w:asciiTheme="minorHAnsi" w:hAnsiTheme="minorHAnsi" w:cstheme="minorHAnsi"/>
          <w:b/>
          <w:color w:val="4F81BD" w:themeColor="accent1"/>
          <w:kern w:val="3"/>
          <w:sz w:val="20"/>
          <w:szCs w:val="20"/>
        </w:rPr>
      </w:pPr>
      <w:r w:rsidRPr="0058049D">
        <w:rPr>
          <w:rFonts w:asciiTheme="minorHAnsi" w:hAnsiTheme="minorHAnsi" w:cstheme="minorHAnsi"/>
          <w:b/>
          <w:color w:val="4F81BD" w:themeColor="accent1"/>
          <w:kern w:val="3"/>
          <w:sz w:val="20"/>
          <w:szCs w:val="20"/>
          <w:highlight w:val="yellow"/>
        </w:rPr>
        <w:t>Un renvoi sur un autre document peut être nécessaire, dans ce cas merci de le référencer et de l’identifier précisément dans chaque sous-critère.</w:t>
      </w:r>
    </w:p>
    <w:p w14:paraId="56E8947C" w14:textId="77777777" w:rsidR="000F4841" w:rsidRPr="0058049D" w:rsidRDefault="000F4841" w:rsidP="000F4841">
      <w:pPr>
        <w:pStyle w:val="Paragraphedeliste"/>
        <w:spacing w:before="60" w:after="60" w:line="240" w:lineRule="auto"/>
        <w:ind w:left="0" w:right="-144"/>
        <w:jc w:val="both"/>
        <w:rPr>
          <w:rFonts w:asciiTheme="minorHAnsi" w:hAnsiTheme="minorHAnsi" w:cstheme="minorHAnsi"/>
          <w:bCs/>
          <w:color w:val="036CAA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7"/>
      </w:tblGrid>
      <w:tr w:rsidR="000F4841" w:rsidRPr="000F129C" w14:paraId="5C3F6B04" w14:textId="77777777" w:rsidTr="00647E8D">
        <w:tc>
          <w:tcPr>
            <w:tcW w:w="9287" w:type="dxa"/>
          </w:tcPr>
          <w:p w14:paraId="33954445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  <w:r w:rsidRPr="000F129C">
              <w:rPr>
                <w:rFonts w:cstheme="minorHAnsi"/>
                <w:b/>
              </w:rPr>
              <w:t>Nom du soumissionnaire</w:t>
            </w:r>
          </w:p>
          <w:p w14:paraId="0068E223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  <w:p w14:paraId="52B80EBD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  <w:p w14:paraId="7A1A4113" w14:textId="77777777" w:rsidR="000F4841" w:rsidRPr="000F129C" w:rsidRDefault="000F4841" w:rsidP="00647E8D">
            <w:pPr>
              <w:spacing w:before="120" w:after="120" w:line="240" w:lineRule="auto"/>
              <w:rPr>
                <w:rFonts w:cstheme="minorHAnsi"/>
                <w:b/>
              </w:rPr>
            </w:pPr>
          </w:p>
        </w:tc>
      </w:tr>
      <w:tr w:rsidR="000F4841" w:rsidRPr="000F129C" w14:paraId="024CDF21" w14:textId="77777777" w:rsidTr="00647E8D">
        <w:tc>
          <w:tcPr>
            <w:tcW w:w="9287" w:type="dxa"/>
          </w:tcPr>
          <w:p w14:paraId="07F94EB3" w14:textId="77777777" w:rsidR="000F4841" w:rsidRPr="000F129C" w:rsidRDefault="000F4841" w:rsidP="00647E8D">
            <w:pPr>
              <w:suppressAutoHyphens/>
              <w:spacing w:before="120" w:after="120" w:line="240" w:lineRule="auto"/>
              <w:jc w:val="center"/>
              <w:rPr>
                <w:rFonts w:cstheme="minorHAnsi"/>
                <w:lang w:eastAsia="zh-CN"/>
              </w:rPr>
            </w:pPr>
            <w:r w:rsidRPr="000F129C">
              <w:rPr>
                <w:rFonts w:cstheme="minorHAnsi"/>
                <w:lang w:eastAsia="zh-CN"/>
              </w:rPr>
              <w:t xml:space="preserve">Ce document, constitutif de l’offre du soumissionnaire, </w:t>
            </w:r>
            <w:r w:rsidRPr="000F129C">
              <w:rPr>
                <w:rFonts w:cstheme="minorHAnsi"/>
                <w:lang w:eastAsia="zh-CN"/>
              </w:rPr>
              <w:br/>
              <w:t xml:space="preserve">doit faire l’objet d’une </w:t>
            </w:r>
            <w:r w:rsidRPr="000F129C">
              <w:rPr>
                <w:rFonts w:cstheme="minorHAnsi"/>
                <w:b/>
                <w:color w:val="036CAA"/>
                <w:lang w:eastAsia="zh-CN"/>
              </w:rPr>
              <w:t>signature électronique</w:t>
            </w:r>
            <w:r w:rsidRPr="000F129C">
              <w:rPr>
                <w:rFonts w:cstheme="minorHAnsi"/>
                <w:color w:val="036CAA"/>
                <w:lang w:eastAsia="zh-CN"/>
              </w:rPr>
              <w:t>.</w:t>
            </w:r>
          </w:p>
        </w:tc>
      </w:tr>
    </w:tbl>
    <w:p w14:paraId="31B721FE" w14:textId="77777777" w:rsidR="00F338DF" w:rsidRPr="00582DD7" w:rsidRDefault="00F338DF" w:rsidP="000D622D">
      <w:pPr>
        <w:spacing w:line="240" w:lineRule="auto"/>
        <w:ind w:firstLine="0"/>
        <w:rPr>
          <w:rFonts w:asciiTheme="minorHAnsi" w:hAnsiTheme="minorHAnsi" w:cstheme="minorHAnsi"/>
          <w:sz w:val="16"/>
          <w:szCs w:val="16"/>
        </w:rPr>
      </w:pPr>
    </w:p>
    <w:p w14:paraId="30BAD4AC" w14:textId="77777777" w:rsidR="000F4841" w:rsidRDefault="000F4841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0CBB92AA" w14:textId="77777777" w:rsidR="00FF6DF6" w:rsidRPr="00582DD7" w:rsidRDefault="00FF6DF6" w:rsidP="00FF6DF6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bookmarkStart w:id="1" w:name="_Hlk211353092"/>
      <w:r w:rsidRPr="00582DD7">
        <w:rPr>
          <w:rFonts w:asciiTheme="minorHAnsi" w:hAnsiTheme="minorHAnsi" w:cstheme="minorHAnsi"/>
          <w:b/>
          <w:sz w:val="28"/>
          <w:szCs w:val="28"/>
        </w:rPr>
        <w:lastRenderedPageBreak/>
        <w:t xml:space="preserve">ASPECTS QUALITATIFS – </w:t>
      </w:r>
      <w:r w:rsidRPr="00582DD7">
        <w:rPr>
          <w:rFonts w:asciiTheme="minorHAnsi" w:hAnsiTheme="minorHAnsi" w:cstheme="minorHAnsi"/>
          <w:sz w:val="28"/>
          <w:szCs w:val="28"/>
        </w:rPr>
        <w:t xml:space="preserve">Note N(C2) </w:t>
      </w:r>
      <w:r>
        <w:rPr>
          <w:rFonts w:asciiTheme="minorHAnsi" w:hAnsiTheme="minorHAnsi" w:cstheme="minorHAnsi"/>
          <w:sz w:val="28"/>
          <w:szCs w:val="28"/>
        </w:rPr>
        <w:t>sur 40 points</w:t>
      </w:r>
    </w:p>
    <w:p w14:paraId="12F63344" w14:textId="77777777" w:rsidR="00FF6DF6" w:rsidRPr="00582DD7" w:rsidRDefault="00FF6DF6" w:rsidP="00FF6DF6">
      <w:pPr>
        <w:spacing w:line="240" w:lineRule="auto"/>
        <w:ind w:firstLine="0"/>
        <w:rPr>
          <w:rFonts w:asciiTheme="minorHAnsi" w:hAnsiTheme="minorHAnsi" w:cstheme="minorHAnsi"/>
          <w:sz w:val="16"/>
          <w:szCs w:val="16"/>
        </w:rPr>
      </w:pPr>
    </w:p>
    <w:p w14:paraId="0A197154" w14:textId="2042AC4E" w:rsidR="00FF6DF6" w:rsidRPr="004D6192" w:rsidRDefault="00FF6DF6" w:rsidP="00FF6DF6">
      <w:pPr>
        <w:pBdr>
          <w:bottom w:val="single" w:sz="4" w:space="1" w:color="auto"/>
        </w:pBdr>
        <w:suppressAutoHyphens/>
        <w:spacing w:line="240" w:lineRule="auto"/>
        <w:ind w:firstLine="0"/>
        <w:jc w:val="both"/>
        <w:rPr>
          <w:rFonts w:asciiTheme="minorHAnsi" w:hAnsiTheme="minorHAnsi" w:cstheme="minorHAnsi"/>
        </w:rPr>
      </w:pPr>
      <w:r w:rsidRPr="004D6192">
        <w:rPr>
          <w:rFonts w:asciiTheme="minorHAnsi" w:hAnsiTheme="minorHAnsi" w:cstheme="minorHAnsi"/>
          <w:b/>
          <w:sz w:val="28"/>
          <w:szCs w:val="28"/>
        </w:rPr>
        <w:t xml:space="preserve">Sous-critère 1 (SC1) – </w:t>
      </w:r>
      <w:r w:rsidR="00933118" w:rsidRPr="00933118">
        <w:rPr>
          <w:rFonts w:asciiTheme="minorHAnsi" w:hAnsiTheme="minorHAnsi" w:cstheme="minorHAnsi"/>
          <w:b/>
          <w:sz w:val="28"/>
          <w:szCs w:val="28"/>
        </w:rPr>
        <w:t>Délai de mise à disposition des articles et sujets (éditions locales…) et « Corpus de veille »</w:t>
      </w:r>
      <w:r w:rsidRPr="004D6192">
        <w:rPr>
          <w:rFonts w:asciiTheme="minorHAnsi" w:hAnsiTheme="minorHAnsi" w:cstheme="minorHAnsi"/>
          <w:b/>
          <w:sz w:val="28"/>
          <w:szCs w:val="28"/>
        </w:rPr>
        <w:t xml:space="preserve"> (30%)</w:t>
      </w:r>
    </w:p>
    <w:p w14:paraId="0D1D4AC8" w14:textId="7B037D1C" w:rsidR="00FF6DF6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A4ECD">
        <w:rPr>
          <w:rFonts w:asciiTheme="minorHAnsi" w:hAnsiTheme="minorHAnsi" w:cstheme="minorHAnsi"/>
          <w:i/>
          <w:iCs/>
          <w:sz w:val="22"/>
          <w:szCs w:val="22"/>
        </w:rPr>
        <w:t xml:space="preserve">Le soumissionnaire présentera dans le cadre ci-dessous </w:t>
      </w:r>
      <w:r w:rsidR="00090E71" w:rsidRPr="00090E71">
        <w:rPr>
          <w:rFonts w:asciiTheme="minorHAnsi" w:hAnsiTheme="minorHAnsi" w:cstheme="minorHAnsi"/>
          <w:i/>
          <w:iCs/>
          <w:sz w:val="22"/>
          <w:szCs w:val="22"/>
        </w:rPr>
        <w:t>les délais de mise en ligne des articles par type d’articles si différent selon les sources. (Cf. III.A du cahier des clauses techniques particulières)</w:t>
      </w:r>
      <w:r w:rsidR="00090E71">
        <w:rPr>
          <w:rFonts w:asciiTheme="minorHAnsi" w:hAnsiTheme="minorHAnsi" w:cstheme="minorHAnsi"/>
          <w:i/>
          <w:iCs/>
          <w:sz w:val="22"/>
          <w:szCs w:val="22"/>
        </w:rPr>
        <w:t xml:space="preserve"> et fournira le corpus de veille.</w:t>
      </w:r>
    </w:p>
    <w:p w14:paraId="37CA9507" w14:textId="77777777" w:rsidR="00FF6DF6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>U</w:t>
      </w:r>
      <w:r w:rsidRPr="00971A37">
        <w:rPr>
          <w:rFonts w:asciiTheme="minorHAnsi" w:hAnsiTheme="minorHAnsi" w:cstheme="minorHAnsi"/>
          <w:b/>
          <w:color w:val="0070C0"/>
          <w:sz w:val="20"/>
          <w:szCs w:val="20"/>
        </w:rPr>
        <w:t>n renvoi sur un autre document peut être nécessaire, dans ce cas merci de le référencer et de l’identifier précisément ci-dessous</w:t>
      </w:r>
    </w:p>
    <w:p w14:paraId="71C3F41F" w14:textId="77777777" w:rsidR="00FF6DF6" w:rsidRPr="00B059FF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5794D84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99F64F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2F24C47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464F7C3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081E7FA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2AD50A3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DFB6FDA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1FEFB1A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DF3E67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0DE45A4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22848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94455E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DA1B8EB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3FFC64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1C26D2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AE36A48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1712D90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DEDCC3F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6C16C0C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55AD610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8D2E526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4DADCBA1" w14:textId="77777777" w:rsidR="00FF6DF6" w:rsidRDefault="00FF6DF6" w:rsidP="00FF6DF6">
      <w:pPr>
        <w:spacing w:line="240" w:lineRule="auto"/>
        <w:ind w:firstLine="0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bookmarkStart w:id="2" w:name="_Hlk118447575"/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1F69BDD3" w14:textId="7866E3B0" w:rsidR="00FF6DF6" w:rsidRPr="00FF6DF6" w:rsidRDefault="00FF6DF6" w:rsidP="00FF6DF6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r w:rsidRPr="00FF6DF6">
        <w:rPr>
          <w:rFonts w:asciiTheme="minorHAnsi" w:hAnsiTheme="minorHAnsi" w:cstheme="minorHAnsi"/>
          <w:b/>
          <w:sz w:val="28"/>
          <w:szCs w:val="28"/>
        </w:rPr>
        <w:lastRenderedPageBreak/>
        <w:t xml:space="preserve">Sous-critère 2 (SC2) </w:t>
      </w:r>
      <w:r w:rsidR="00933118" w:rsidRPr="00FF6DF6">
        <w:rPr>
          <w:rFonts w:asciiTheme="minorHAnsi" w:hAnsiTheme="minorHAnsi" w:cstheme="minorHAnsi"/>
          <w:b/>
          <w:sz w:val="28"/>
          <w:szCs w:val="28"/>
        </w:rPr>
        <w:t xml:space="preserve">– </w:t>
      </w:r>
      <w:r w:rsidR="00933118" w:rsidRPr="00933118">
        <w:rPr>
          <w:rFonts w:asciiTheme="minorHAnsi" w:hAnsiTheme="minorHAnsi" w:cstheme="minorHAnsi"/>
          <w:b/>
          <w:sz w:val="28"/>
          <w:szCs w:val="28"/>
        </w:rPr>
        <w:t>Ergonomie, fonctionnalité</w:t>
      </w:r>
      <w:r w:rsidR="00090E71">
        <w:rPr>
          <w:rFonts w:asciiTheme="minorHAnsi" w:hAnsiTheme="minorHAnsi" w:cstheme="minorHAnsi"/>
          <w:b/>
          <w:sz w:val="28"/>
          <w:szCs w:val="28"/>
        </w:rPr>
        <w:t>s</w:t>
      </w:r>
      <w:r w:rsidR="00933118" w:rsidRPr="00933118">
        <w:rPr>
          <w:rFonts w:asciiTheme="minorHAnsi" w:hAnsiTheme="minorHAnsi" w:cstheme="minorHAnsi"/>
          <w:b/>
          <w:sz w:val="28"/>
          <w:szCs w:val="28"/>
        </w:rPr>
        <w:t xml:space="preserve"> et assistance technique de l’outi</w:t>
      </w:r>
      <w:r w:rsidR="00090E71">
        <w:rPr>
          <w:rFonts w:asciiTheme="minorHAnsi" w:hAnsiTheme="minorHAnsi" w:cstheme="minorHAnsi"/>
          <w:b/>
          <w:sz w:val="28"/>
          <w:szCs w:val="28"/>
        </w:rPr>
        <w:t>l/interface en ligne</w:t>
      </w:r>
      <w:r w:rsidR="00933118" w:rsidRPr="00933118">
        <w:rPr>
          <w:rFonts w:asciiTheme="minorHAnsi" w:hAnsiTheme="minorHAnsi" w:cstheme="minorHAnsi"/>
          <w:b/>
          <w:sz w:val="28"/>
          <w:szCs w:val="28"/>
        </w:rPr>
        <w:t xml:space="preserve"> mis à disposition (Navigation, lecture…)</w:t>
      </w:r>
      <w:r w:rsidRPr="00FF6DF6">
        <w:rPr>
          <w:rFonts w:asciiTheme="minorHAnsi" w:hAnsiTheme="minorHAnsi" w:cstheme="minorHAnsi"/>
          <w:b/>
          <w:sz w:val="28"/>
          <w:szCs w:val="28"/>
        </w:rPr>
        <w:t xml:space="preserve"> (20%)</w:t>
      </w:r>
    </w:p>
    <w:bookmarkEnd w:id="2"/>
    <w:p w14:paraId="36A4156E" w14:textId="77777777" w:rsidR="00FF6DF6" w:rsidRPr="00B059FF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353B81B8" w14:textId="38E373AD" w:rsidR="00FF6DF6" w:rsidRDefault="00FF6DF6" w:rsidP="00090E71">
      <w:pPr>
        <w:spacing w:before="60" w:after="60" w:line="240" w:lineRule="auto"/>
        <w:ind w:right="23" w:firstLine="0"/>
        <w:jc w:val="both"/>
        <w:rPr>
          <w:rFonts w:ascii="Calibri" w:hAnsi="Calibri" w:cs="Calibri"/>
          <w:i/>
          <w:iCs/>
          <w:sz w:val="22"/>
          <w:szCs w:val="22"/>
        </w:rPr>
      </w:pPr>
      <w:r w:rsidRPr="005A43EE">
        <w:rPr>
          <w:rFonts w:ascii="Calibri" w:hAnsi="Calibri" w:cs="Calibri"/>
          <w:i/>
          <w:iCs/>
          <w:sz w:val="22"/>
          <w:szCs w:val="22"/>
        </w:rPr>
        <w:t xml:space="preserve">Le soumissionnaire </w:t>
      </w:r>
      <w:r w:rsidR="00090E71" w:rsidRPr="00090E71">
        <w:rPr>
          <w:rFonts w:ascii="Calibri" w:hAnsi="Calibri" w:cs="Calibri"/>
          <w:i/>
          <w:iCs/>
          <w:sz w:val="22"/>
          <w:szCs w:val="22"/>
        </w:rPr>
        <w:t>établira ci-après la description des outils mis à disposition pour chaque membre du groupement pour la gestion des abonnements, l’archivage, le moteur de recherche, les outils statistiques</w:t>
      </w:r>
      <w:r w:rsidR="00FA2513">
        <w:rPr>
          <w:rFonts w:ascii="Calibri" w:hAnsi="Calibri" w:cs="Calibri"/>
          <w:i/>
          <w:iCs/>
          <w:sz w:val="22"/>
          <w:szCs w:val="22"/>
        </w:rPr>
        <w:t xml:space="preserve"> (analyses/bilans)</w:t>
      </w:r>
      <w:r w:rsidR="00090E71" w:rsidRPr="00090E71">
        <w:rPr>
          <w:rFonts w:ascii="Calibri" w:hAnsi="Calibri" w:cs="Calibri"/>
          <w:i/>
          <w:iCs/>
          <w:sz w:val="22"/>
          <w:szCs w:val="22"/>
        </w:rPr>
        <w:t>, la consultation des panoramas et des alertes pluri médias ainsi que leurs formats (Cf. article III-6 des clauses techniques)</w:t>
      </w:r>
      <w:r w:rsidR="00090E71">
        <w:rPr>
          <w:rFonts w:ascii="Calibri" w:hAnsi="Calibri" w:cs="Calibri"/>
          <w:i/>
          <w:iCs/>
          <w:sz w:val="22"/>
          <w:szCs w:val="22"/>
        </w:rPr>
        <w:t>.</w:t>
      </w:r>
    </w:p>
    <w:p w14:paraId="1F8EE604" w14:textId="0CA68D5F" w:rsidR="00090E71" w:rsidRPr="00090E71" w:rsidRDefault="00090E71" w:rsidP="00090E71">
      <w:pPr>
        <w:spacing w:before="60" w:after="60" w:line="240" w:lineRule="auto"/>
        <w:ind w:right="23" w:firstLine="0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Dans le cadre de la disponibilité de l’assistance technique, le soumissionnaire désignera</w:t>
      </w:r>
      <w:r w:rsidRPr="00090E71">
        <w:rPr>
          <w:rFonts w:ascii="Calibri" w:hAnsi="Calibri" w:cs="Calibri"/>
          <w:i/>
          <w:iCs/>
          <w:sz w:val="22"/>
          <w:szCs w:val="22"/>
        </w:rPr>
        <w:t xml:space="preserve"> l’équipe technique appelée à intervenir et son organisation</w:t>
      </w:r>
      <w:r w:rsidR="00E264FC">
        <w:rPr>
          <w:rFonts w:ascii="Calibri" w:hAnsi="Calibri" w:cs="Calibri"/>
          <w:i/>
          <w:iCs/>
          <w:sz w:val="22"/>
          <w:szCs w:val="22"/>
        </w:rPr>
        <w:t>.</w:t>
      </w:r>
    </w:p>
    <w:p w14:paraId="46EC4CFB" w14:textId="77777777" w:rsidR="00FF6DF6" w:rsidRPr="00582DD7" w:rsidRDefault="00FF6DF6" w:rsidP="00FF6DF6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>U</w:t>
      </w:r>
      <w:r w:rsidRPr="00971A37">
        <w:rPr>
          <w:rFonts w:asciiTheme="minorHAnsi" w:hAnsiTheme="minorHAnsi" w:cstheme="minorHAnsi"/>
          <w:b/>
          <w:color w:val="0070C0"/>
          <w:sz w:val="20"/>
          <w:szCs w:val="20"/>
        </w:rPr>
        <w:t>n renvoi sur un autre document peut être nécessaire, dans ce cas merci de le référencer et de l’identifier précisément ci-dessous</w:t>
      </w:r>
    </w:p>
    <w:p w14:paraId="72520A8E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06BCD77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2B62D04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31E9C3AD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700499CA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7B8CC155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1E1C9E5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E0B4550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</w:p>
    <w:p w14:paraId="016ECFDB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328A41B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92C6559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5738B586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3598C1FD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4056E312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0521369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47BF963C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1BF355A3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1291FE3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1B920DC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362E3FC9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2751CDC7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85007EA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014C4D77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left="1134" w:right="23" w:hanging="1134"/>
        <w:rPr>
          <w:rFonts w:asciiTheme="minorHAnsi" w:hAnsiTheme="minorHAnsi" w:cstheme="minorHAnsi"/>
          <w:b/>
          <w:sz w:val="28"/>
          <w:szCs w:val="28"/>
        </w:rPr>
      </w:pPr>
    </w:p>
    <w:p w14:paraId="67447D35" w14:textId="77777777" w:rsidR="00FF6DF6" w:rsidRPr="00582DD7" w:rsidRDefault="00FF6DF6" w:rsidP="00FF6D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</w:p>
    <w:p w14:paraId="49845630" w14:textId="2A3487EB" w:rsidR="00E30D7D" w:rsidRDefault="00E30D7D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2A8BECE6" w14:textId="77777777" w:rsidR="005A43EE" w:rsidRPr="00582DD7" w:rsidRDefault="005A43EE" w:rsidP="00FF6DF6">
      <w:pPr>
        <w:spacing w:line="240" w:lineRule="auto"/>
        <w:ind w:firstLine="0"/>
        <w:rPr>
          <w:rFonts w:asciiTheme="minorHAnsi" w:hAnsiTheme="minorHAnsi" w:cstheme="minorHAnsi"/>
          <w:b/>
          <w:sz w:val="28"/>
          <w:szCs w:val="28"/>
        </w:rPr>
      </w:pPr>
    </w:p>
    <w:p w14:paraId="74EB3F02" w14:textId="17715347" w:rsidR="00FF6DF6" w:rsidRPr="00FF6DF6" w:rsidRDefault="00FF6DF6" w:rsidP="00FF6DF6">
      <w:pPr>
        <w:pBdr>
          <w:bottom w:val="single" w:sz="4" w:space="1" w:color="auto"/>
        </w:pBdr>
        <w:spacing w:before="60" w:after="60" w:line="240" w:lineRule="auto"/>
        <w:ind w:right="23" w:firstLine="0"/>
        <w:rPr>
          <w:rFonts w:asciiTheme="minorHAnsi" w:hAnsiTheme="minorHAnsi" w:cstheme="minorHAnsi"/>
          <w:b/>
          <w:sz w:val="28"/>
          <w:szCs w:val="28"/>
        </w:rPr>
      </w:pPr>
      <w:r w:rsidRPr="00FF6DF6">
        <w:rPr>
          <w:rFonts w:asciiTheme="minorHAnsi" w:hAnsiTheme="minorHAnsi" w:cstheme="minorHAnsi"/>
          <w:b/>
          <w:sz w:val="28"/>
          <w:szCs w:val="28"/>
        </w:rPr>
        <w:t xml:space="preserve">Sous-critère 3 (SC3) – </w:t>
      </w:r>
      <w:r w:rsidR="00933118" w:rsidRPr="00933118">
        <w:rPr>
          <w:rFonts w:asciiTheme="minorHAnsi" w:hAnsiTheme="minorHAnsi" w:cstheme="minorHAnsi"/>
          <w:b/>
          <w:sz w:val="28"/>
          <w:szCs w:val="28"/>
        </w:rPr>
        <w:t>Qualité et pertinence des articles des panoramas livrés appréciées à partir des panoramas issus des tests demandés</w:t>
      </w:r>
      <w:r w:rsidRPr="00FF6DF6">
        <w:rPr>
          <w:rFonts w:asciiTheme="minorHAnsi" w:hAnsiTheme="minorHAnsi" w:cstheme="minorHAnsi"/>
          <w:b/>
          <w:sz w:val="28"/>
          <w:szCs w:val="28"/>
        </w:rPr>
        <w:t xml:space="preserve"> (3</w:t>
      </w:r>
      <w:r w:rsidR="00933118">
        <w:rPr>
          <w:rFonts w:asciiTheme="minorHAnsi" w:hAnsiTheme="minorHAnsi" w:cstheme="minorHAnsi"/>
          <w:b/>
          <w:sz w:val="28"/>
          <w:szCs w:val="28"/>
        </w:rPr>
        <w:t>5</w:t>
      </w:r>
      <w:r w:rsidRPr="00FF6DF6">
        <w:rPr>
          <w:rFonts w:asciiTheme="minorHAnsi" w:hAnsiTheme="minorHAnsi" w:cstheme="minorHAnsi"/>
          <w:b/>
          <w:sz w:val="28"/>
          <w:szCs w:val="28"/>
        </w:rPr>
        <w:t>%)</w:t>
      </w:r>
    </w:p>
    <w:p w14:paraId="4BCB4070" w14:textId="77777777" w:rsidR="00FF6DF6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3B4403C" w14:textId="502CD78C" w:rsidR="00FF6DF6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A4ECD">
        <w:rPr>
          <w:rFonts w:asciiTheme="minorHAnsi" w:hAnsiTheme="minorHAnsi" w:cstheme="minorHAnsi"/>
          <w:i/>
          <w:iCs/>
          <w:sz w:val="22"/>
          <w:szCs w:val="22"/>
        </w:rPr>
        <w:t xml:space="preserve">Le soumissionnaire </w:t>
      </w:r>
      <w:r w:rsidR="00824C8A" w:rsidRPr="00824C8A">
        <w:rPr>
          <w:rFonts w:asciiTheme="minorHAnsi" w:hAnsiTheme="minorHAnsi" w:cstheme="minorHAnsi"/>
          <w:i/>
          <w:iCs/>
          <w:sz w:val="22"/>
          <w:szCs w:val="22"/>
        </w:rPr>
        <w:t xml:space="preserve">indiquera les exemples développés par le candidat à partir des cibles indiquées dans </w:t>
      </w:r>
      <w:r w:rsidR="00824C8A" w:rsidRPr="00E264FC">
        <w:rPr>
          <w:rFonts w:asciiTheme="minorHAnsi" w:hAnsiTheme="minorHAnsi" w:cstheme="minorHAnsi"/>
          <w:i/>
          <w:iCs/>
          <w:sz w:val="22"/>
          <w:szCs w:val="22"/>
        </w:rPr>
        <w:t xml:space="preserve">le </w:t>
      </w:r>
      <w:r w:rsidR="00E264FC" w:rsidRPr="00E264FC">
        <w:rPr>
          <w:rFonts w:asciiTheme="minorHAnsi" w:hAnsiTheme="minorHAnsi" w:cstheme="minorHAnsi"/>
          <w:i/>
          <w:iCs/>
          <w:sz w:val="22"/>
          <w:szCs w:val="22"/>
        </w:rPr>
        <w:t>CCTP</w:t>
      </w:r>
      <w:r w:rsidR="00824C8A" w:rsidRPr="00E264FC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="00824C8A" w:rsidRPr="00824C8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24C8A">
        <w:rPr>
          <w:rFonts w:asciiTheme="minorHAnsi" w:hAnsiTheme="minorHAnsi" w:cstheme="minorHAnsi"/>
          <w:i/>
          <w:iCs/>
          <w:sz w:val="22"/>
          <w:szCs w:val="22"/>
        </w:rPr>
        <w:t>Il présentera</w:t>
      </w:r>
      <w:r w:rsidR="00824C8A" w:rsidRPr="00824C8A">
        <w:rPr>
          <w:rFonts w:asciiTheme="minorHAnsi" w:hAnsiTheme="minorHAnsi" w:cstheme="minorHAnsi"/>
          <w:i/>
          <w:iCs/>
          <w:sz w:val="22"/>
          <w:szCs w:val="22"/>
        </w:rPr>
        <w:t xml:space="preserve"> l’organisation interne et les moyens mis en place pour assurer le choix et la pertinence des articles sélectionnés. </w:t>
      </w:r>
      <w:bookmarkStart w:id="3" w:name="_Toc442452745"/>
      <w:r w:rsidR="00824C8A" w:rsidRPr="00824C8A">
        <w:rPr>
          <w:rFonts w:asciiTheme="minorHAnsi" w:hAnsiTheme="minorHAnsi" w:cstheme="minorHAnsi"/>
          <w:i/>
          <w:iCs/>
          <w:sz w:val="22"/>
          <w:szCs w:val="22"/>
        </w:rPr>
        <w:t>La qualité et la pertinence des articles des panoramas livrés seront appréciés à partir de l’organisation interne et des moyens mis en place ainsi que sur la réalisation du test demandé ci-après (Cas pratique). (Cf. articles III-2.2 CCTP)</w:t>
      </w:r>
      <w:bookmarkEnd w:id="3"/>
    </w:p>
    <w:p w14:paraId="219F64CF" w14:textId="77777777" w:rsidR="00C45353" w:rsidRPr="00582DD7" w:rsidRDefault="00C45353" w:rsidP="00C45353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>U</w:t>
      </w:r>
      <w:r w:rsidRPr="00971A37">
        <w:rPr>
          <w:rFonts w:asciiTheme="minorHAnsi" w:hAnsiTheme="minorHAnsi" w:cstheme="minorHAnsi"/>
          <w:b/>
          <w:color w:val="0070C0"/>
          <w:sz w:val="20"/>
          <w:szCs w:val="20"/>
        </w:rPr>
        <w:t>n renvoi sur un autre document peut être nécessaire, dans ce cas merci de le référencer et de l’identifier précisément ci-dessous</w:t>
      </w:r>
    </w:p>
    <w:p w14:paraId="2DEB397B" w14:textId="77777777" w:rsidR="00FF6DF6" w:rsidRDefault="00FF6DF6" w:rsidP="00FF6DF6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40C3298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2FDA931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8508A93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4E11812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654F3E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B9DDC28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213D42D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DBFC70B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143E536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4BD17F7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54D4648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08E130B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57D7380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8C4BB8F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E5C306C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1BA600D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6038AC4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0EF7C50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E80E43F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1C14743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ED7B147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8825D2D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3D8CC03" w14:textId="77777777" w:rsidR="00824C8A" w:rsidRDefault="00824C8A" w:rsidP="00FF6DF6">
      <w:pPr>
        <w:spacing w:line="240" w:lineRule="auto"/>
        <w:ind w:firstLine="0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</w:p>
    <w:p w14:paraId="3F176BB4" w14:textId="0B57F584" w:rsidR="00824C8A" w:rsidRPr="00824C8A" w:rsidRDefault="00824C8A" w:rsidP="00824C8A">
      <w:pPr>
        <w:pStyle w:val="Partie"/>
        <w:rPr>
          <w:rFonts w:asciiTheme="minorHAnsi" w:hAnsiTheme="minorHAnsi" w:cstheme="minorHAnsi"/>
          <w:sz w:val="28"/>
          <w:szCs w:val="28"/>
        </w:rPr>
      </w:pPr>
      <w:r w:rsidRPr="00824C8A">
        <w:rPr>
          <w:rFonts w:asciiTheme="minorHAnsi" w:hAnsiTheme="minorHAnsi" w:cstheme="minorHAnsi"/>
          <w:sz w:val="28"/>
          <w:szCs w:val="28"/>
        </w:rPr>
        <w:lastRenderedPageBreak/>
        <w:t>SC3 (suite) CAS PRATIQUE (TEST) cf. Chapitre III. A cahier des clauses techniques particulières</w:t>
      </w:r>
    </w:p>
    <w:p w14:paraId="008B9F5A" w14:textId="77777777" w:rsidR="00824C8A" w:rsidRPr="00824C8A" w:rsidRDefault="00824C8A" w:rsidP="00824C8A">
      <w:pPr>
        <w:ind w:firstLine="0"/>
        <w:rPr>
          <w:rFonts w:asciiTheme="minorHAnsi" w:hAnsiTheme="minorHAnsi" w:cstheme="minorHAnsi"/>
        </w:rPr>
      </w:pPr>
    </w:p>
    <w:p w14:paraId="076CF3B3" w14:textId="77777777" w:rsidR="00824C8A" w:rsidRPr="00824C8A" w:rsidRDefault="00824C8A" w:rsidP="00824C8A">
      <w:pPr>
        <w:ind w:firstLine="0"/>
        <w:rPr>
          <w:rFonts w:asciiTheme="minorHAnsi" w:hAnsiTheme="minorHAnsi" w:cstheme="minorHAnsi"/>
        </w:rPr>
      </w:pPr>
    </w:p>
    <w:p w14:paraId="79CDCFC0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inorHAnsi" w:hAnsiTheme="minorHAnsi" w:cstheme="minorHAnsi"/>
          <w:sz w:val="28"/>
          <w:szCs w:val="28"/>
        </w:rPr>
      </w:pPr>
    </w:p>
    <w:p w14:paraId="67A7E728" w14:textId="12DCCB8C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Theme="minorHAnsi" w:hAnsiTheme="minorHAnsi" w:cstheme="minorHAnsi"/>
        </w:rPr>
      </w:pPr>
      <w:r w:rsidRPr="00824C8A">
        <w:rPr>
          <w:rFonts w:asciiTheme="minorHAnsi" w:hAnsiTheme="minorHAnsi" w:cstheme="minorHAnsi"/>
          <w:sz w:val="28"/>
          <w:szCs w:val="28"/>
        </w:rPr>
        <w:t xml:space="preserve">A </w:t>
      </w:r>
      <w:r w:rsidRPr="00824C8A">
        <w:rPr>
          <w:rFonts w:asciiTheme="minorHAnsi" w:hAnsiTheme="minorHAnsi" w:cstheme="minorHAnsi"/>
        </w:rPr>
        <w:t>titre de test, chaque soumissionnaire devra réaliser les panoramas de presse répondant aux besoins de la CCIAMP (cf. annexe 1) d</w:t>
      </w:r>
      <w:r w:rsidRPr="00210AFA">
        <w:rPr>
          <w:rFonts w:asciiTheme="minorHAnsi" w:hAnsiTheme="minorHAnsi" w:cstheme="minorHAnsi"/>
        </w:rPr>
        <w:t xml:space="preserve">u </w:t>
      </w:r>
      <w:r w:rsidR="00210AFA" w:rsidRPr="00210AFA">
        <w:rPr>
          <w:rFonts w:asciiTheme="minorHAnsi" w:hAnsiTheme="minorHAnsi" w:cstheme="minorHAnsi"/>
          <w:u w:val="single"/>
        </w:rPr>
        <w:t>lun</w:t>
      </w:r>
      <w:r w:rsidRPr="00210AFA">
        <w:rPr>
          <w:rFonts w:asciiTheme="minorHAnsi" w:hAnsiTheme="minorHAnsi" w:cstheme="minorHAnsi"/>
          <w:u w:val="single"/>
        </w:rPr>
        <w:t xml:space="preserve">di </w:t>
      </w:r>
      <w:r w:rsidR="00210AFA" w:rsidRPr="00210AFA">
        <w:rPr>
          <w:rFonts w:asciiTheme="minorHAnsi" w:hAnsiTheme="minorHAnsi" w:cstheme="minorHAnsi"/>
          <w:u w:val="single"/>
        </w:rPr>
        <w:t>16</w:t>
      </w:r>
      <w:r w:rsidRPr="00210AFA">
        <w:rPr>
          <w:rFonts w:asciiTheme="minorHAnsi" w:hAnsiTheme="minorHAnsi" w:cstheme="minorHAnsi"/>
          <w:u w:val="single"/>
        </w:rPr>
        <w:t xml:space="preserve"> </w:t>
      </w:r>
      <w:r w:rsidR="00210AFA" w:rsidRPr="00210AFA">
        <w:rPr>
          <w:rFonts w:asciiTheme="minorHAnsi" w:hAnsiTheme="minorHAnsi" w:cstheme="minorHAnsi"/>
          <w:u w:val="single"/>
        </w:rPr>
        <w:t>au</w:t>
      </w:r>
      <w:r w:rsidRPr="00210AFA">
        <w:rPr>
          <w:rFonts w:asciiTheme="minorHAnsi" w:hAnsiTheme="minorHAnsi" w:cstheme="minorHAnsi"/>
          <w:u w:val="single"/>
        </w:rPr>
        <w:t xml:space="preserve"> </w:t>
      </w:r>
      <w:r w:rsidR="00210AFA" w:rsidRPr="00210AFA">
        <w:rPr>
          <w:rFonts w:asciiTheme="minorHAnsi" w:hAnsiTheme="minorHAnsi" w:cstheme="minorHAnsi"/>
          <w:u w:val="single"/>
        </w:rPr>
        <w:t>mercre</w:t>
      </w:r>
      <w:r w:rsidRPr="00210AFA">
        <w:rPr>
          <w:rFonts w:asciiTheme="minorHAnsi" w:hAnsiTheme="minorHAnsi" w:cstheme="minorHAnsi"/>
          <w:u w:val="single"/>
        </w:rPr>
        <w:t xml:space="preserve">di </w:t>
      </w:r>
      <w:r w:rsidR="00210AFA" w:rsidRPr="00210AFA">
        <w:rPr>
          <w:rFonts w:asciiTheme="minorHAnsi" w:hAnsiTheme="minorHAnsi" w:cstheme="minorHAnsi"/>
          <w:u w:val="single"/>
        </w:rPr>
        <w:t>1</w:t>
      </w:r>
      <w:r w:rsidRPr="00210AFA">
        <w:rPr>
          <w:rFonts w:asciiTheme="minorHAnsi" w:hAnsiTheme="minorHAnsi" w:cstheme="minorHAnsi"/>
          <w:u w:val="single"/>
        </w:rPr>
        <w:t xml:space="preserve">8 </w:t>
      </w:r>
      <w:r w:rsidR="00210AFA" w:rsidRPr="00210AFA">
        <w:rPr>
          <w:rFonts w:asciiTheme="minorHAnsi" w:hAnsiTheme="minorHAnsi" w:cstheme="minorHAnsi"/>
          <w:u w:val="single"/>
        </w:rPr>
        <w:t>févr</w:t>
      </w:r>
      <w:r w:rsidRPr="00210AFA">
        <w:rPr>
          <w:rFonts w:asciiTheme="minorHAnsi" w:hAnsiTheme="minorHAnsi" w:cstheme="minorHAnsi"/>
          <w:u w:val="single"/>
        </w:rPr>
        <w:t>ier 2026</w:t>
      </w:r>
      <w:r w:rsidRPr="00824C8A">
        <w:rPr>
          <w:rFonts w:asciiTheme="minorHAnsi" w:hAnsiTheme="minorHAnsi" w:cstheme="minorHAnsi"/>
        </w:rPr>
        <w:t xml:space="preserve"> :</w:t>
      </w:r>
    </w:p>
    <w:p w14:paraId="2F5BC911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0"/>
        <w:rPr>
          <w:rFonts w:asciiTheme="minorHAnsi" w:hAnsiTheme="minorHAnsi" w:cstheme="minorHAnsi"/>
        </w:rPr>
      </w:pPr>
    </w:p>
    <w:p w14:paraId="6F3D5B5A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inorHAnsi" w:hAnsiTheme="minorHAnsi" w:cstheme="minorHAnsi"/>
        </w:rPr>
      </w:pPr>
      <w:r w:rsidRPr="00824C8A">
        <w:rPr>
          <w:rFonts w:ascii="Arial" w:hAnsi="Arial" w:cs="Arial"/>
        </w:rPr>
        <w:t>►</w:t>
      </w:r>
      <w:r w:rsidRPr="00824C8A">
        <w:rPr>
          <w:rFonts w:asciiTheme="minorHAnsi" w:hAnsiTheme="minorHAnsi" w:cstheme="minorHAnsi"/>
        </w:rPr>
        <w:t xml:space="preserve"> Panoramas PQN, PQR, presse hebdomadaire nationale pour CCI Aix Marseille Provence (</w:t>
      </w:r>
      <w:r w:rsidRPr="00824C8A">
        <w:rPr>
          <w:rFonts w:asciiTheme="minorHAnsi" w:hAnsiTheme="minorHAnsi" w:cstheme="minorHAnsi"/>
          <w:bCs/>
        </w:rPr>
        <w:t>d’environ 25 articles sélectionnés par jour en fonction de la pertinence</w:t>
      </w:r>
      <w:r w:rsidRPr="00824C8A">
        <w:rPr>
          <w:rFonts w:asciiTheme="minorHAnsi" w:hAnsiTheme="minorHAnsi" w:cstheme="minorHAnsi"/>
        </w:rPr>
        <w:t>) ;</w:t>
      </w:r>
    </w:p>
    <w:p w14:paraId="1FE68528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inorHAnsi" w:hAnsiTheme="minorHAnsi" w:cstheme="minorHAnsi"/>
        </w:rPr>
      </w:pPr>
      <w:r w:rsidRPr="00824C8A">
        <w:rPr>
          <w:rFonts w:ascii="Arial" w:hAnsi="Arial" w:cs="Arial"/>
        </w:rPr>
        <w:t>►</w:t>
      </w:r>
      <w:r w:rsidRPr="00824C8A">
        <w:rPr>
          <w:rFonts w:asciiTheme="minorHAnsi" w:hAnsiTheme="minorHAnsi" w:cstheme="minorHAnsi"/>
        </w:rPr>
        <w:t>Présentation des panoramas tests.</w:t>
      </w:r>
    </w:p>
    <w:p w14:paraId="698F13F0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inorHAnsi" w:hAnsiTheme="minorHAnsi" w:cstheme="minorHAnsi"/>
        </w:rPr>
      </w:pPr>
      <w:r w:rsidRPr="00824C8A">
        <w:rPr>
          <w:rFonts w:ascii="Arial" w:hAnsi="Arial" w:cs="Arial"/>
        </w:rPr>
        <w:t>►</w:t>
      </w:r>
      <w:r w:rsidRPr="00824C8A">
        <w:rPr>
          <w:rFonts w:asciiTheme="minorHAnsi" w:hAnsiTheme="minorHAnsi" w:cstheme="minorHAnsi"/>
        </w:rPr>
        <w:t>Corpus des Panoramas tests sur la PQN, PQR, Presse périodique (Corpus dont dispose le prestataire).</w:t>
      </w:r>
    </w:p>
    <w:p w14:paraId="30FCD82C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inorHAnsi" w:hAnsiTheme="minorHAnsi" w:cstheme="minorHAnsi"/>
        </w:rPr>
      </w:pPr>
      <w:r w:rsidRPr="00824C8A">
        <w:rPr>
          <w:rFonts w:ascii="Arial" w:hAnsi="Arial" w:cs="Arial"/>
        </w:rPr>
        <w:t>►</w:t>
      </w:r>
      <w:r w:rsidRPr="00824C8A">
        <w:rPr>
          <w:rFonts w:asciiTheme="minorHAnsi" w:hAnsiTheme="minorHAnsi" w:cstheme="minorHAnsi"/>
        </w:rPr>
        <w:t>Simulation des droits de consultation (droit de copie inclus) qui seraient dus au titre des panoramas tests.</w:t>
      </w:r>
    </w:p>
    <w:p w14:paraId="6EFDDEBB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Theme="minorHAnsi" w:hAnsiTheme="minorHAnsi" w:cstheme="minorHAnsi"/>
        </w:rPr>
      </w:pPr>
      <w:r w:rsidRPr="00824C8A">
        <w:rPr>
          <w:rFonts w:asciiTheme="minorHAnsi" w:hAnsiTheme="minorHAnsi" w:cstheme="minorHAnsi"/>
        </w:rPr>
        <w:t xml:space="preserve">Il joindra à ses calculs les grilles tarifaires des droits de copies qu’il applique à ses clients. </w:t>
      </w:r>
    </w:p>
    <w:p w14:paraId="1C56A878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Theme="minorHAnsi" w:hAnsiTheme="minorHAnsi" w:cstheme="minorHAnsi"/>
        </w:rPr>
      </w:pPr>
    </w:p>
    <w:p w14:paraId="4389B2E0" w14:textId="43A36274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Theme="minorHAnsi" w:hAnsiTheme="minorHAnsi" w:cstheme="minorHAnsi"/>
        </w:rPr>
      </w:pPr>
      <w:r w:rsidRPr="00824C8A">
        <w:rPr>
          <w:rFonts w:asciiTheme="minorHAnsi" w:hAnsiTheme="minorHAnsi" w:cstheme="minorHAnsi"/>
        </w:rPr>
        <w:t>Pour cette simulation des droits de copies, à titre indicatif, le nombre d’abonnés pour chacun des panoramas serait de</w:t>
      </w:r>
      <w:r w:rsidRPr="00FA2513">
        <w:rPr>
          <w:rFonts w:asciiTheme="minorHAnsi" w:hAnsiTheme="minorHAnsi" w:cstheme="minorHAnsi"/>
        </w:rPr>
        <w:t xml:space="preserve"> </w:t>
      </w:r>
      <w:r w:rsidR="00FA2513" w:rsidRPr="00FA2513">
        <w:rPr>
          <w:rFonts w:asciiTheme="minorHAnsi" w:hAnsiTheme="minorHAnsi" w:cstheme="minorHAnsi"/>
        </w:rPr>
        <w:t>50</w:t>
      </w:r>
      <w:r w:rsidRPr="00824C8A">
        <w:rPr>
          <w:rFonts w:asciiTheme="minorHAnsi" w:hAnsiTheme="minorHAnsi" w:cstheme="minorHAnsi"/>
        </w:rPr>
        <w:t xml:space="preserve"> destinataires </w:t>
      </w:r>
    </w:p>
    <w:p w14:paraId="14A00675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inorHAnsi" w:hAnsiTheme="minorHAnsi" w:cstheme="minorHAnsi"/>
        </w:rPr>
      </w:pPr>
      <w:r w:rsidRPr="00824C8A">
        <w:rPr>
          <w:rFonts w:asciiTheme="minorHAnsi" w:hAnsiTheme="minorHAnsi" w:cstheme="minorHAnsi"/>
        </w:rPr>
        <w:t xml:space="preserve">        </w:t>
      </w:r>
    </w:p>
    <w:p w14:paraId="5A246A21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inorHAnsi" w:hAnsiTheme="minorHAnsi" w:cstheme="minorHAnsi"/>
        </w:rPr>
      </w:pPr>
    </w:p>
    <w:p w14:paraId="42085399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Theme="minorHAnsi" w:hAnsiTheme="minorHAnsi" w:cstheme="minorHAnsi"/>
          <w:b/>
        </w:rPr>
      </w:pPr>
      <w:r w:rsidRPr="00824C8A">
        <w:rPr>
          <w:rFonts w:asciiTheme="minorHAnsi" w:hAnsiTheme="minorHAnsi" w:cstheme="minorHAnsi"/>
          <w:b/>
        </w:rPr>
        <w:t>Ces panoramas seront insérés dans l’offre sous format PDF + lien téléchargeable</w:t>
      </w:r>
    </w:p>
    <w:p w14:paraId="547BE5BA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inorHAnsi" w:hAnsiTheme="minorHAnsi" w:cstheme="minorHAnsi"/>
        </w:rPr>
      </w:pPr>
    </w:p>
    <w:p w14:paraId="302905E9" w14:textId="77777777" w:rsidR="00824C8A" w:rsidRPr="00824C8A" w:rsidRDefault="00824C8A" w:rsidP="00824C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inorHAnsi" w:hAnsiTheme="minorHAnsi" w:cstheme="minorHAnsi"/>
          <w:sz w:val="28"/>
          <w:szCs w:val="28"/>
        </w:rPr>
      </w:pPr>
    </w:p>
    <w:p w14:paraId="30D4805B" w14:textId="77777777" w:rsidR="00824C8A" w:rsidRPr="00824C8A" w:rsidRDefault="00824C8A" w:rsidP="00824C8A">
      <w:pPr>
        <w:jc w:val="both"/>
        <w:rPr>
          <w:rFonts w:asciiTheme="minorHAnsi" w:hAnsiTheme="minorHAnsi" w:cstheme="minorHAnsi"/>
          <w:i/>
          <w:sz w:val="28"/>
          <w:szCs w:val="28"/>
        </w:rPr>
      </w:pPr>
    </w:p>
    <w:p w14:paraId="4C3D6395" w14:textId="15D62868" w:rsidR="00FF6DF6" w:rsidRPr="00824C8A" w:rsidRDefault="00FF6DF6" w:rsidP="00FF6DF6">
      <w:pPr>
        <w:spacing w:line="240" w:lineRule="auto"/>
        <w:ind w:firstLine="0"/>
        <w:rPr>
          <w:rFonts w:asciiTheme="minorHAnsi" w:eastAsia="Calibri" w:hAnsiTheme="minorHAnsi" w:cstheme="minorHAnsi"/>
          <w:b/>
          <w:color w:val="000000" w:themeColor="text1"/>
          <w:sz w:val="28"/>
          <w:szCs w:val="28"/>
          <w:lang w:eastAsia="en-US"/>
        </w:rPr>
      </w:pPr>
      <w:r w:rsidRPr="00824C8A">
        <w:rPr>
          <w:rFonts w:asciiTheme="minorHAnsi" w:hAnsiTheme="minorHAnsi" w:cstheme="minorHAnsi"/>
          <w:b/>
          <w:color w:val="000000" w:themeColor="text1"/>
          <w:sz w:val="28"/>
          <w:szCs w:val="28"/>
        </w:rPr>
        <w:br w:type="page"/>
      </w:r>
    </w:p>
    <w:p w14:paraId="6A223BF8" w14:textId="3C814EFF" w:rsidR="00FF6DF6" w:rsidRPr="00612A84" w:rsidRDefault="00FF6DF6" w:rsidP="00612A84">
      <w:pPr>
        <w:spacing w:line="240" w:lineRule="auto"/>
        <w:ind w:firstLine="0"/>
        <w:rPr>
          <w:rFonts w:asciiTheme="minorHAnsi" w:hAnsiTheme="minorHAnsi" w:cstheme="minorHAnsi"/>
        </w:rPr>
      </w:pPr>
      <w:bookmarkStart w:id="4" w:name="_Hlk211354772"/>
      <w:r w:rsidRPr="00612A84">
        <w:rPr>
          <w:rFonts w:asciiTheme="minorHAnsi" w:hAnsiTheme="minorHAnsi" w:cstheme="minorHAnsi"/>
          <w:b/>
          <w:color w:val="000000" w:themeColor="text1"/>
          <w:sz w:val="28"/>
          <w:szCs w:val="28"/>
        </w:rPr>
        <w:lastRenderedPageBreak/>
        <w:t xml:space="preserve">Sous-critère 4 (SC4) – Responsabilité Sociétale De </w:t>
      </w:r>
      <w:r w:rsidR="00C30E2A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l’</w:t>
      </w:r>
      <w:r w:rsidRPr="00612A84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Entreprise (</w:t>
      </w:r>
      <w:r w:rsidR="00C30E2A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15</w:t>
      </w:r>
      <w:r w:rsidRPr="00612A84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%)</w:t>
      </w:r>
    </w:p>
    <w:p w14:paraId="3E638810" w14:textId="31186C22" w:rsidR="00FF6DF6" w:rsidRPr="00FF6DF6" w:rsidRDefault="00FF6DF6" w:rsidP="00612A84">
      <w:pPr>
        <w:spacing w:before="60" w:after="60" w:line="240" w:lineRule="auto"/>
        <w:ind w:right="23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FF6DF6">
        <w:rPr>
          <w:rFonts w:asciiTheme="minorHAnsi" w:hAnsiTheme="minorHAnsi" w:cstheme="minorHAnsi"/>
          <w:i/>
          <w:iCs/>
          <w:sz w:val="22"/>
          <w:szCs w:val="22"/>
        </w:rPr>
        <w:t xml:space="preserve">Le soumissionnaire détaillera dans le cadre ci-dessous </w:t>
      </w:r>
      <w:r w:rsidRPr="00FF6DF6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les dispositions prises pour le présent </w:t>
      </w:r>
      <w:r w:rsidR="00C30E2A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marché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5D2BE0">
        <w:rPr>
          <w:rFonts w:asciiTheme="minorHAnsi" w:hAnsiTheme="minorHAnsi" w:cstheme="minorHAnsi"/>
          <w:i/>
          <w:iCs/>
          <w:sz w:val="22"/>
          <w:szCs w:val="22"/>
        </w:rPr>
        <w:t>(accompagnées de moyens de preuve : rapports, attestations, indicateurs chiffrés…)</w:t>
      </w:r>
      <w:r w:rsidR="00DF48C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F6DF6">
        <w:rPr>
          <w:rFonts w:asciiTheme="minorHAnsi" w:hAnsiTheme="minorHAnsi" w:cstheme="minorHAnsi"/>
          <w:i/>
          <w:iCs/>
          <w:sz w:val="22"/>
          <w:szCs w:val="22"/>
        </w:rPr>
        <w:t xml:space="preserve">en matière de RSE notamment : </w:t>
      </w:r>
    </w:p>
    <w:p w14:paraId="0B67A808" w14:textId="45508D3C" w:rsidR="00FF6DF6" w:rsidRDefault="00FF6DF6" w:rsidP="00737BC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i/>
          <w:iCs/>
        </w:rPr>
      </w:pPr>
      <w:r w:rsidRPr="00677B39">
        <w:rPr>
          <w:rFonts w:asciiTheme="minorHAnsi" w:hAnsiTheme="minorHAnsi" w:cstheme="minorHAnsi"/>
          <w:i/>
          <w:iCs/>
        </w:rPr>
        <w:t xml:space="preserve">Dispositions prises pour réduire l’empreinte carbone liée aux </w:t>
      </w:r>
      <w:r w:rsidR="00AC6F8F">
        <w:rPr>
          <w:rFonts w:asciiTheme="minorHAnsi" w:hAnsiTheme="minorHAnsi" w:cstheme="minorHAnsi"/>
          <w:i/>
          <w:iCs/>
        </w:rPr>
        <w:t>activités numériques</w:t>
      </w:r>
    </w:p>
    <w:p w14:paraId="3B67CDEE" w14:textId="19E5484F" w:rsidR="006E7532" w:rsidRDefault="006E7532" w:rsidP="00737BC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Utilisation d’infrastructures numériques à faible impact environnemental (hébergement écologique</w:t>
      </w:r>
      <w:r w:rsidR="005D2BE0">
        <w:rPr>
          <w:rFonts w:asciiTheme="minorHAnsi" w:hAnsiTheme="minorHAnsi" w:cstheme="minorHAnsi"/>
          <w:i/>
          <w:iCs/>
        </w:rPr>
        <w:t xml:space="preserve"> ou à faible consommation énergétique pour la diffusion des contenus numériques, </w:t>
      </w:r>
      <w:r>
        <w:rPr>
          <w:rFonts w:asciiTheme="minorHAnsi" w:hAnsiTheme="minorHAnsi" w:cstheme="minorHAnsi"/>
          <w:i/>
          <w:iCs/>
        </w:rPr>
        <w:t>optimisation énergétique des serveurs</w:t>
      </w:r>
      <w:r w:rsidR="005D2BE0">
        <w:rPr>
          <w:rFonts w:asciiTheme="minorHAnsi" w:hAnsiTheme="minorHAnsi" w:cstheme="minorHAnsi"/>
          <w:i/>
          <w:iCs/>
        </w:rPr>
        <w:t> : c</w:t>
      </w:r>
      <w:r w:rsidR="005D2BE0" w:rsidRPr="005D2BE0">
        <w:rPr>
          <w:rFonts w:asciiTheme="minorHAnsi" w:hAnsiTheme="minorHAnsi" w:cstheme="minorHAnsi"/>
          <w:i/>
          <w:iCs/>
        </w:rPr>
        <w:t>ertification des data centers</w:t>
      </w:r>
      <w:r w:rsidR="005D2BE0">
        <w:rPr>
          <w:rFonts w:asciiTheme="minorHAnsi" w:hAnsiTheme="minorHAnsi" w:cstheme="minorHAnsi"/>
          <w:i/>
          <w:iCs/>
        </w:rPr>
        <w:t>, recours aux énergies renouvelables, mesures d’optimisation énergétique)</w:t>
      </w:r>
    </w:p>
    <w:p w14:paraId="2DD42D2F" w14:textId="5F5404D8" w:rsidR="00AC6F8F" w:rsidRDefault="00737BC6" w:rsidP="00737BC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Présentation de c</w:t>
      </w:r>
      <w:r w:rsidR="00AC6F8F">
        <w:rPr>
          <w:rFonts w:asciiTheme="minorHAnsi" w:hAnsiTheme="minorHAnsi" w:cstheme="minorHAnsi"/>
          <w:i/>
          <w:iCs/>
        </w:rPr>
        <w:t>ertification</w:t>
      </w:r>
      <w:r>
        <w:rPr>
          <w:rFonts w:asciiTheme="minorHAnsi" w:hAnsiTheme="minorHAnsi" w:cstheme="minorHAnsi"/>
          <w:i/>
          <w:iCs/>
        </w:rPr>
        <w:t>s</w:t>
      </w:r>
      <w:r w:rsidR="00AC6F8F">
        <w:rPr>
          <w:rFonts w:asciiTheme="minorHAnsi" w:hAnsiTheme="minorHAnsi" w:cstheme="minorHAnsi"/>
          <w:i/>
          <w:iCs/>
        </w:rPr>
        <w:t xml:space="preserve"> ou label</w:t>
      </w:r>
      <w:r>
        <w:rPr>
          <w:rFonts w:asciiTheme="minorHAnsi" w:hAnsiTheme="minorHAnsi" w:cstheme="minorHAnsi"/>
          <w:i/>
          <w:iCs/>
        </w:rPr>
        <w:t>s</w:t>
      </w:r>
      <w:r w:rsidR="00AC6F8F">
        <w:rPr>
          <w:rFonts w:asciiTheme="minorHAnsi" w:hAnsiTheme="minorHAnsi" w:cstheme="minorHAnsi"/>
          <w:i/>
          <w:iCs/>
        </w:rPr>
        <w:t xml:space="preserve"> RSE reconnu</w:t>
      </w:r>
      <w:r>
        <w:rPr>
          <w:rFonts w:asciiTheme="minorHAnsi" w:hAnsiTheme="minorHAnsi" w:cstheme="minorHAnsi"/>
          <w:i/>
          <w:iCs/>
        </w:rPr>
        <w:t>s et pertinents pour le secteur numérique et éditorial, avec acceptation des équivalences</w:t>
      </w:r>
    </w:p>
    <w:p w14:paraId="451C8690" w14:textId="66140577" w:rsidR="00AC6F8F" w:rsidRPr="00677B39" w:rsidRDefault="00AC6F8F" w:rsidP="00737BC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Description des mesures mises en œuvre pour garantir la qualité des conditions de travail des équipes éditoriales et techniques (égalité professionnelle, diversité, lutte contre le harcèlement…)</w:t>
      </w:r>
    </w:p>
    <w:p w14:paraId="22A5E2B2" w14:textId="1915B770" w:rsidR="00FF6DF6" w:rsidRPr="00DF48C0" w:rsidRDefault="00FF6DF6" w:rsidP="00FF6DF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iCs/>
        </w:rPr>
      </w:pPr>
      <w:r w:rsidRPr="00DF48C0">
        <w:rPr>
          <w:rFonts w:asciiTheme="minorHAnsi" w:hAnsiTheme="minorHAnsi" w:cstheme="minorHAnsi"/>
          <w:i/>
          <w:iCs/>
        </w:rPr>
        <w:t xml:space="preserve">Politique RH d’amélioration des conditions de travail et d’inclusion </w:t>
      </w:r>
      <w:r w:rsidR="00677B39" w:rsidRPr="00DF48C0">
        <w:rPr>
          <w:rFonts w:cs="Calibri"/>
          <w:i/>
          <w:iCs/>
        </w:rPr>
        <w:t>(formation continue, sensibilisation aux accidents du travail et à l’hygiène et la sécurité)</w:t>
      </w:r>
    </w:p>
    <w:p w14:paraId="0461B53E" w14:textId="39EDBA8F" w:rsidR="00AB497B" w:rsidRPr="00E519A6" w:rsidRDefault="00AB497B" w:rsidP="00E519A6">
      <w:pPr>
        <w:spacing w:before="120" w:after="120" w:line="240" w:lineRule="auto"/>
        <w:ind w:right="23" w:firstLine="0"/>
        <w:jc w:val="both"/>
        <w:rPr>
          <w:rFonts w:asciiTheme="minorHAnsi" w:hAnsiTheme="minorHAnsi" w:cstheme="minorHAnsi"/>
        </w:rPr>
      </w:pPr>
      <w:r w:rsidRPr="00AB497B">
        <w:rPr>
          <w:rFonts w:asciiTheme="minorHAnsi" w:hAnsiTheme="minorHAnsi" w:cstheme="minorHAnsi"/>
          <w:b/>
          <w:color w:val="0070C0"/>
          <w:sz w:val="20"/>
          <w:szCs w:val="20"/>
        </w:rPr>
        <w:t>Un renvoi sur un autre document peut être nécessaire, dans ce cas merci de le référencer et de l’identifier précisément ci-dessous</w:t>
      </w:r>
    </w:p>
    <w:p w14:paraId="35EC93E2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FF21D24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654D854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FFBD7B8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B8F9972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EFE5799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E73505E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8DEDA13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60E006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77F06D8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F365CF1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3986689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8A27F92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D2C62A8" w14:textId="77777777" w:rsidR="00FF6DF6" w:rsidRDefault="00FF6DF6" w:rsidP="00BE1B1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4AD18380" w14:textId="77777777" w:rsidR="00FF6DF6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2AE8F61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DBF59D2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0E5C879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A48951C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D8D3421" w14:textId="77777777" w:rsidR="00FF6DF6" w:rsidRPr="00582DD7" w:rsidRDefault="00FF6DF6" w:rsidP="00FF6DF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20" w:after="12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bookmarkEnd w:id="1"/>
    <w:bookmarkEnd w:id="4"/>
    <w:p w14:paraId="1D15B17A" w14:textId="77777777" w:rsidR="00FF6DF6" w:rsidRPr="005305AF" w:rsidRDefault="00FF6DF6" w:rsidP="00FF6DF6">
      <w:pPr>
        <w:spacing w:line="240" w:lineRule="auto"/>
        <w:rPr>
          <w:rFonts w:asciiTheme="minorHAnsi" w:hAnsiTheme="minorHAnsi" w:cstheme="minorHAnsi"/>
        </w:rPr>
      </w:pPr>
    </w:p>
    <w:sectPr w:rsidR="00FF6DF6" w:rsidRPr="005305AF" w:rsidSect="001C45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91" w:bottom="1021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C0377" w14:textId="77777777" w:rsidR="00B00993" w:rsidRDefault="00B00993">
      <w:pPr>
        <w:spacing w:line="240" w:lineRule="auto"/>
      </w:pPr>
      <w:r>
        <w:separator/>
      </w:r>
    </w:p>
  </w:endnote>
  <w:endnote w:type="continuationSeparator" w:id="0">
    <w:p w14:paraId="21456091" w14:textId="77777777" w:rsidR="00B00993" w:rsidRDefault="00B009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A8BDB" w14:textId="77777777" w:rsidR="00813CF0" w:rsidRDefault="00813C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889145825"/>
      <w:docPartObj>
        <w:docPartGallery w:val="Page Numbers (Bottom of Page)"/>
        <w:docPartUnique/>
      </w:docPartObj>
    </w:sdtPr>
    <w:sdtEndPr/>
    <w:sdtContent>
      <w:p w14:paraId="3BA9B169" w14:textId="254BBE86" w:rsidR="00CE15CE" w:rsidRPr="000F4841" w:rsidRDefault="000F4841" w:rsidP="000F4841">
        <w:pPr>
          <w:pStyle w:val="Pieddepage"/>
          <w:jc w:val="center"/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>Cadre de Réponse technique</w:t>
        </w:r>
        <w:r w:rsidR="001B0B04">
          <w:rPr>
            <w:rFonts w:ascii="Verdana" w:hAnsi="Verdana"/>
            <w:sz w:val="16"/>
            <w:szCs w:val="16"/>
          </w:rPr>
          <w:t xml:space="preserve"> </w:t>
        </w:r>
        <w:r w:rsidR="008B5B82">
          <w:rPr>
            <w:rFonts w:ascii="Verdana" w:hAnsi="Verdana"/>
            <w:sz w:val="16"/>
            <w:szCs w:val="16"/>
          </w:rPr>
          <w:t>– Presse numérique</w:t>
        </w:r>
        <w:r w:rsidR="008B5B82">
          <w:rPr>
            <w:rFonts w:ascii="Verdana" w:hAnsi="Verdana"/>
            <w:sz w:val="16"/>
            <w:szCs w:val="16"/>
          </w:rPr>
          <w:tab/>
        </w:r>
        <w:r w:rsidR="008B5B82">
          <w:rPr>
            <w:rFonts w:ascii="Verdana" w:hAnsi="Verdana"/>
            <w:sz w:val="16"/>
            <w:szCs w:val="16"/>
          </w:rPr>
          <w:tab/>
        </w:r>
        <w:r w:rsidRPr="001957B2">
          <w:rPr>
            <w:rFonts w:ascii="Verdana" w:hAnsi="Verdana"/>
            <w:sz w:val="16"/>
            <w:szCs w:val="16"/>
          </w:rPr>
          <w:t xml:space="preserve">page </w:t>
        </w:r>
        <w:r w:rsidRPr="001957B2">
          <w:rPr>
            <w:rFonts w:ascii="Verdana" w:hAnsi="Verdana"/>
            <w:sz w:val="16"/>
            <w:szCs w:val="16"/>
          </w:rPr>
          <w:fldChar w:fldCharType="begin"/>
        </w:r>
        <w:r w:rsidRPr="001957B2">
          <w:rPr>
            <w:rFonts w:ascii="Verdana" w:hAnsi="Verdana"/>
            <w:sz w:val="16"/>
            <w:szCs w:val="16"/>
          </w:rPr>
          <w:instrText>PAGE   \* MERGEFORMAT</w:instrText>
        </w:r>
        <w:r w:rsidRPr="001957B2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sz w:val="16"/>
            <w:szCs w:val="16"/>
          </w:rPr>
          <w:t>2</w:t>
        </w:r>
        <w:r w:rsidRPr="001957B2">
          <w:rPr>
            <w:rFonts w:ascii="Verdana" w:hAnsi="Verdana"/>
            <w:sz w:val="16"/>
            <w:szCs w:val="16"/>
          </w:rPr>
          <w:fldChar w:fldCharType="end"/>
        </w:r>
        <w:r w:rsidRPr="001957B2">
          <w:rPr>
            <w:rFonts w:ascii="Verdana" w:hAnsi="Verdana"/>
            <w:sz w:val="16"/>
            <w:szCs w:val="16"/>
          </w:rPr>
          <w:t xml:space="preserve"> / </w:t>
        </w:r>
        <w:r w:rsidRPr="001957B2">
          <w:rPr>
            <w:rFonts w:ascii="Verdana" w:hAnsi="Verdana"/>
            <w:sz w:val="16"/>
            <w:szCs w:val="16"/>
          </w:rPr>
          <w:fldChar w:fldCharType="begin"/>
        </w:r>
        <w:r w:rsidRPr="001957B2">
          <w:rPr>
            <w:rFonts w:ascii="Verdana" w:hAnsi="Verdana"/>
            <w:sz w:val="16"/>
            <w:szCs w:val="16"/>
          </w:rPr>
          <w:instrText xml:space="preserve"> NUMPAGES  \* Arabic  \* MERGEFORMAT </w:instrText>
        </w:r>
        <w:r w:rsidRPr="001957B2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sz w:val="16"/>
            <w:szCs w:val="16"/>
          </w:rPr>
          <w:t>14</w:t>
        </w:r>
        <w:r w:rsidRPr="001957B2">
          <w:rPr>
            <w:rFonts w:ascii="Verdana" w:hAnsi="Verdana"/>
            <w:sz w:val="16"/>
            <w:szCs w:val="16"/>
          </w:rPr>
          <w:fldChar w:fldCharType="end"/>
        </w:r>
        <w:r w:rsidR="00CB78F3" w:rsidRPr="00C0233E">
          <w:rPr>
            <w:bCs/>
            <w:sz w:val="18"/>
            <w:szCs w:val="18"/>
          </w:rPr>
          <w:t xml:space="preserve">                       </w:t>
        </w:r>
        <w:r w:rsidR="00CB78F3">
          <w:rPr>
            <w:rFonts w:eastAsia="Lucida Sans Unicode"/>
            <w:i/>
            <w:color w:val="000000"/>
            <w:sz w:val="18"/>
            <w:szCs w:val="18"/>
            <w14:textFill>
              <w14:solidFill>
                <w14:srgbClr w14:val="000000">
                  <w14:lumMod w14:val="75000"/>
                </w14:srgbClr>
              </w14:solidFill>
            </w14:textFill>
          </w:rPr>
          <w:t xml:space="preserve">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0C9F" w14:textId="5AF8888B" w:rsidR="00CE15CE" w:rsidRPr="000655DA" w:rsidRDefault="00CE15CE">
    <w:pPr>
      <w:pStyle w:val="Pieddepage"/>
      <w:tabs>
        <w:tab w:val="clear" w:pos="9071"/>
      </w:tabs>
      <w:ind w:firstLine="0"/>
      <w:jc w:val="center"/>
      <w:rPr>
        <w:rFonts w:ascii="Times New Roman" w:hAnsi="Times New Roman"/>
        <w:b/>
        <w:bCs/>
        <w:color w:val="C0C0C0"/>
        <w:sz w:val="16"/>
      </w:rPr>
    </w:pPr>
    <w:r w:rsidRPr="000655DA">
      <w:rPr>
        <w:rFonts w:ascii="Arial" w:hAnsi="Arial" w:cs="Arial"/>
        <w:b/>
        <w:bCs/>
        <w:color w:val="C0C0C0"/>
        <w:sz w:val="16"/>
      </w:rPr>
      <w:t xml:space="preserve">CCIV-16-FOR-28-V5 - </w:t>
    </w:r>
    <w:r w:rsidRPr="001147AB">
      <w:rPr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Fonts w:ascii="Arial" w:hAnsi="Arial" w:cs="Arial"/>
        <w:b/>
        <w:bCs/>
        <w:color w:val="C0C0C0"/>
        <w:sz w:val="16"/>
      </w:rPr>
      <w:instrText xml:space="preserve"> FILENAME </w:instrText>
    </w:r>
    <w:r w:rsidRPr="001147AB">
      <w:rPr>
        <w:rFonts w:ascii="Arial" w:hAnsi="Arial" w:cs="Arial"/>
        <w:b/>
        <w:bCs/>
        <w:color w:val="C0C0C0"/>
        <w:sz w:val="16"/>
      </w:rPr>
      <w:fldChar w:fldCharType="separate"/>
    </w:r>
    <w:r w:rsidR="00FF6DF6">
      <w:rPr>
        <w:rFonts w:ascii="Arial" w:hAnsi="Arial" w:cs="Arial"/>
        <w:b/>
        <w:bCs/>
        <w:noProof/>
        <w:color w:val="C0C0C0"/>
        <w:sz w:val="16"/>
      </w:rPr>
      <w:t>25-M-S3Y-040- Cadre de réponse LOT 3 bis</w:t>
    </w:r>
    <w:r w:rsidRPr="001147AB">
      <w:rPr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Fonts w:ascii="Arial" w:hAnsi="Arial" w:cs="Arial"/>
        <w:b/>
        <w:bCs/>
        <w:color w:val="C0C0C0"/>
        <w:sz w:val="16"/>
      </w:rPr>
      <w:t xml:space="preserve"> – Page 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instrText xml:space="preserve"> PAGE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Pr="000655DA">
      <w:rPr>
        <w:rStyle w:val="Numrodepage"/>
        <w:rFonts w:ascii="Arial" w:hAnsi="Arial" w:cs="Arial"/>
        <w:b/>
        <w:bCs/>
        <w:noProof/>
        <w:color w:val="C0C0C0"/>
        <w:sz w:val="16"/>
      </w:rPr>
      <w:t>1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t>/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begin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instrText xml:space="preserve"> NUMPAGES </w:instrTex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separate"/>
    </w:r>
    <w:r w:rsidR="00BB549F" w:rsidRPr="000655DA">
      <w:rPr>
        <w:rStyle w:val="Numrodepage"/>
        <w:rFonts w:ascii="Arial" w:hAnsi="Arial" w:cs="Arial"/>
        <w:b/>
        <w:bCs/>
        <w:noProof/>
        <w:color w:val="C0C0C0"/>
        <w:sz w:val="16"/>
      </w:rPr>
      <w:t>4</w:t>
    </w:r>
    <w:r w:rsidRPr="001147AB">
      <w:rPr>
        <w:rStyle w:val="Numrodepage"/>
        <w:rFonts w:ascii="Arial" w:hAnsi="Arial" w:cs="Arial"/>
        <w:b/>
        <w:bCs/>
        <w:color w:val="C0C0C0"/>
        <w:sz w:val="16"/>
      </w:rPr>
      <w:fldChar w:fldCharType="end"/>
    </w:r>
    <w:r w:rsidRPr="000655DA">
      <w:rPr>
        <w:rStyle w:val="Numrodepage"/>
        <w:rFonts w:ascii="Arial" w:hAnsi="Arial" w:cs="Arial"/>
        <w:b/>
        <w:bCs/>
        <w:color w:val="C0C0C0"/>
        <w:sz w:val="16"/>
      </w:rPr>
      <w:t xml:space="preserve"> </w:t>
    </w:r>
    <w:r w:rsidRPr="000655DA">
      <w:rPr>
        <w:rStyle w:val="Numrodepage"/>
        <w:rFonts w:ascii="Times New Roman" w:hAnsi="Times New Roman"/>
        <w:b/>
        <w:bCs/>
        <w:color w:val="C0C0C0"/>
        <w:sz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32750" w14:textId="77777777" w:rsidR="00B00993" w:rsidRDefault="00B00993">
      <w:pPr>
        <w:spacing w:line="240" w:lineRule="auto"/>
      </w:pPr>
      <w:r>
        <w:separator/>
      </w:r>
    </w:p>
  </w:footnote>
  <w:footnote w:type="continuationSeparator" w:id="0">
    <w:p w14:paraId="5EAC91B1" w14:textId="77777777" w:rsidR="00B00993" w:rsidRDefault="00B009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19951" w14:textId="77777777" w:rsidR="00813CF0" w:rsidRDefault="00813C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8B3CE" w14:textId="200FE808" w:rsidR="00CE15CE" w:rsidRDefault="00CE15CE" w:rsidP="00E30D7D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177BD" w14:textId="77777777" w:rsidR="00813CF0" w:rsidRDefault="00813C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ourier New"/>
      </w:rPr>
    </w:lvl>
  </w:abstractNum>
  <w:abstractNum w:abstractNumId="1" w15:restartNumberingAfterBreak="0">
    <w:nsid w:val="0D9126B0"/>
    <w:multiLevelType w:val="multilevel"/>
    <w:tmpl w:val="C5200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6A09F8"/>
    <w:multiLevelType w:val="multilevel"/>
    <w:tmpl w:val="2BB8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A81071"/>
    <w:multiLevelType w:val="multilevel"/>
    <w:tmpl w:val="C35AF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4231A9"/>
    <w:multiLevelType w:val="hybridMultilevel"/>
    <w:tmpl w:val="7C6A7CB4"/>
    <w:lvl w:ilvl="0" w:tplc="9752BCA4">
      <w:numFmt w:val="bullet"/>
      <w:lvlText w:val="-"/>
      <w:lvlJc w:val="left"/>
      <w:pPr>
        <w:ind w:left="720" w:hanging="360"/>
      </w:pPr>
      <w:rPr>
        <w:rFonts w:ascii="Calibri-Light" w:eastAsia="Times New Roman" w:hAnsi="Calibri-Light" w:cs="Calibri-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97357"/>
    <w:multiLevelType w:val="multilevel"/>
    <w:tmpl w:val="D7461500"/>
    <w:lvl w:ilvl="0">
      <w:start w:val="1"/>
      <w:numFmt w:val="decimal"/>
      <w:pStyle w:val="Titre1"/>
      <w:lvlText w:val="Article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04E0E62"/>
    <w:multiLevelType w:val="multilevel"/>
    <w:tmpl w:val="10722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AD82A77"/>
    <w:multiLevelType w:val="multilevel"/>
    <w:tmpl w:val="73F4E516"/>
    <w:lvl w:ilvl="0">
      <w:start w:val="1"/>
      <w:numFmt w:val="decimal"/>
      <w:pStyle w:val="Titre2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55D4AF4"/>
    <w:multiLevelType w:val="hybridMultilevel"/>
    <w:tmpl w:val="3B3024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30A4A"/>
    <w:multiLevelType w:val="multilevel"/>
    <w:tmpl w:val="F900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CE53A3E"/>
    <w:multiLevelType w:val="multilevel"/>
    <w:tmpl w:val="2402E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5314080">
    <w:abstractNumId w:val="5"/>
  </w:num>
  <w:num w:numId="2" w16cid:durableId="1767727403">
    <w:abstractNumId w:val="7"/>
  </w:num>
  <w:num w:numId="3" w16cid:durableId="744377320">
    <w:abstractNumId w:val="4"/>
  </w:num>
  <w:num w:numId="4" w16cid:durableId="977613143">
    <w:abstractNumId w:val="10"/>
  </w:num>
  <w:num w:numId="5" w16cid:durableId="518007740">
    <w:abstractNumId w:val="2"/>
  </w:num>
  <w:num w:numId="6" w16cid:durableId="180827584">
    <w:abstractNumId w:val="1"/>
  </w:num>
  <w:num w:numId="7" w16cid:durableId="2070495115">
    <w:abstractNumId w:val="6"/>
  </w:num>
  <w:num w:numId="8" w16cid:durableId="1177571909">
    <w:abstractNumId w:val="3"/>
  </w:num>
  <w:num w:numId="9" w16cid:durableId="1946233629">
    <w:abstractNumId w:val="9"/>
  </w:num>
  <w:num w:numId="10" w16cid:durableId="18966995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D3"/>
    <w:rsid w:val="00000453"/>
    <w:rsid w:val="00000630"/>
    <w:rsid w:val="00001639"/>
    <w:rsid w:val="000017F6"/>
    <w:rsid w:val="00002052"/>
    <w:rsid w:val="0000290A"/>
    <w:rsid w:val="00003AFC"/>
    <w:rsid w:val="0000508C"/>
    <w:rsid w:val="0000523B"/>
    <w:rsid w:val="000055F5"/>
    <w:rsid w:val="00006387"/>
    <w:rsid w:val="000065E1"/>
    <w:rsid w:val="00006D14"/>
    <w:rsid w:val="00006D41"/>
    <w:rsid w:val="00007663"/>
    <w:rsid w:val="000101EE"/>
    <w:rsid w:val="000105B5"/>
    <w:rsid w:val="00010C31"/>
    <w:rsid w:val="00010CEF"/>
    <w:rsid w:val="00011257"/>
    <w:rsid w:val="0001145C"/>
    <w:rsid w:val="00011712"/>
    <w:rsid w:val="0001172C"/>
    <w:rsid w:val="000121C3"/>
    <w:rsid w:val="000122DC"/>
    <w:rsid w:val="00012480"/>
    <w:rsid w:val="00012AD5"/>
    <w:rsid w:val="0001337D"/>
    <w:rsid w:val="00013CD4"/>
    <w:rsid w:val="00013DEE"/>
    <w:rsid w:val="00013F23"/>
    <w:rsid w:val="00014341"/>
    <w:rsid w:val="000146E9"/>
    <w:rsid w:val="00014814"/>
    <w:rsid w:val="00014B8C"/>
    <w:rsid w:val="00016687"/>
    <w:rsid w:val="0001669A"/>
    <w:rsid w:val="00017400"/>
    <w:rsid w:val="00017488"/>
    <w:rsid w:val="00017C58"/>
    <w:rsid w:val="00017E3E"/>
    <w:rsid w:val="00020ADD"/>
    <w:rsid w:val="0002104D"/>
    <w:rsid w:val="00021850"/>
    <w:rsid w:val="00021EC0"/>
    <w:rsid w:val="0002221F"/>
    <w:rsid w:val="00022FE6"/>
    <w:rsid w:val="00022FE9"/>
    <w:rsid w:val="000230E2"/>
    <w:rsid w:val="00023ADB"/>
    <w:rsid w:val="00024039"/>
    <w:rsid w:val="00025154"/>
    <w:rsid w:val="000258F3"/>
    <w:rsid w:val="00025EAC"/>
    <w:rsid w:val="00025EF1"/>
    <w:rsid w:val="00026D1D"/>
    <w:rsid w:val="000274D1"/>
    <w:rsid w:val="00027E2E"/>
    <w:rsid w:val="000301E4"/>
    <w:rsid w:val="00031054"/>
    <w:rsid w:val="000316AB"/>
    <w:rsid w:val="00032062"/>
    <w:rsid w:val="000324D8"/>
    <w:rsid w:val="00032D0D"/>
    <w:rsid w:val="0003323D"/>
    <w:rsid w:val="000346E8"/>
    <w:rsid w:val="00034D26"/>
    <w:rsid w:val="000350E2"/>
    <w:rsid w:val="0003588D"/>
    <w:rsid w:val="00035A7D"/>
    <w:rsid w:val="00036239"/>
    <w:rsid w:val="00036506"/>
    <w:rsid w:val="00036545"/>
    <w:rsid w:val="00036894"/>
    <w:rsid w:val="00037584"/>
    <w:rsid w:val="00037BAF"/>
    <w:rsid w:val="00037EC2"/>
    <w:rsid w:val="00037F45"/>
    <w:rsid w:val="00040982"/>
    <w:rsid w:val="00040FB7"/>
    <w:rsid w:val="00041A8C"/>
    <w:rsid w:val="00041DBB"/>
    <w:rsid w:val="000420CE"/>
    <w:rsid w:val="00042613"/>
    <w:rsid w:val="00042771"/>
    <w:rsid w:val="00042984"/>
    <w:rsid w:val="00042B13"/>
    <w:rsid w:val="00045C53"/>
    <w:rsid w:val="0004675C"/>
    <w:rsid w:val="00047176"/>
    <w:rsid w:val="00047794"/>
    <w:rsid w:val="00050065"/>
    <w:rsid w:val="0005038B"/>
    <w:rsid w:val="00050A46"/>
    <w:rsid w:val="0005150F"/>
    <w:rsid w:val="00051726"/>
    <w:rsid w:val="0005278B"/>
    <w:rsid w:val="0005331D"/>
    <w:rsid w:val="00053CC8"/>
    <w:rsid w:val="00054567"/>
    <w:rsid w:val="000547A1"/>
    <w:rsid w:val="00054983"/>
    <w:rsid w:val="00054B63"/>
    <w:rsid w:val="0005500A"/>
    <w:rsid w:val="00055883"/>
    <w:rsid w:val="000562C2"/>
    <w:rsid w:val="000564CF"/>
    <w:rsid w:val="000567A6"/>
    <w:rsid w:val="00056979"/>
    <w:rsid w:val="00057E47"/>
    <w:rsid w:val="000601EE"/>
    <w:rsid w:val="00060351"/>
    <w:rsid w:val="0006118A"/>
    <w:rsid w:val="00061574"/>
    <w:rsid w:val="0006188D"/>
    <w:rsid w:val="00061DA2"/>
    <w:rsid w:val="00061EC9"/>
    <w:rsid w:val="00063E01"/>
    <w:rsid w:val="0006421A"/>
    <w:rsid w:val="00064ED9"/>
    <w:rsid w:val="000655BD"/>
    <w:rsid w:val="000655DA"/>
    <w:rsid w:val="00065A33"/>
    <w:rsid w:val="00065E9E"/>
    <w:rsid w:val="00066553"/>
    <w:rsid w:val="00067013"/>
    <w:rsid w:val="000713B3"/>
    <w:rsid w:val="000725F8"/>
    <w:rsid w:val="00072932"/>
    <w:rsid w:val="00073264"/>
    <w:rsid w:val="00073447"/>
    <w:rsid w:val="000739A1"/>
    <w:rsid w:val="00073F1E"/>
    <w:rsid w:val="000743D3"/>
    <w:rsid w:val="000743E8"/>
    <w:rsid w:val="00074414"/>
    <w:rsid w:val="00074DDB"/>
    <w:rsid w:val="00075E28"/>
    <w:rsid w:val="000767AE"/>
    <w:rsid w:val="00077B47"/>
    <w:rsid w:val="00077C28"/>
    <w:rsid w:val="000813C4"/>
    <w:rsid w:val="0008183E"/>
    <w:rsid w:val="0008189B"/>
    <w:rsid w:val="000818BD"/>
    <w:rsid w:val="000819FF"/>
    <w:rsid w:val="000821B6"/>
    <w:rsid w:val="000825F6"/>
    <w:rsid w:val="000826D2"/>
    <w:rsid w:val="00082B4C"/>
    <w:rsid w:val="000842B2"/>
    <w:rsid w:val="000848A3"/>
    <w:rsid w:val="00084AF3"/>
    <w:rsid w:val="00084B84"/>
    <w:rsid w:val="00085490"/>
    <w:rsid w:val="00085E82"/>
    <w:rsid w:val="000866DB"/>
    <w:rsid w:val="00086F75"/>
    <w:rsid w:val="00087929"/>
    <w:rsid w:val="000902B5"/>
    <w:rsid w:val="000905B8"/>
    <w:rsid w:val="0009087D"/>
    <w:rsid w:val="00090ABB"/>
    <w:rsid w:val="00090E71"/>
    <w:rsid w:val="0009108F"/>
    <w:rsid w:val="0009163E"/>
    <w:rsid w:val="0009187A"/>
    <w:rsid w:val="00091AC5"/>
    <w:rsid w:val="00091B89"/>
    <w:rsid w:val="00092487"/>
    <w:rsid w:val="00092696"/>
    <w:rsid w:val="00092B6A"/>
    <w:rsid w:val="00092ED5"/>
    <w:rsid w:val="00093494"/>
    <w:rsid w:val="00093777"/>
    <w:rsid w:val="00093A95"/>
    <w:rsid w:val="0009445D"/>
    <w:rsid w:val="00094869"/>
    <w:rsid w:val="000948B7"/>
    <w:rsid w:val="00094FD1"/>
    <w:rsid w:val="0009638C"/>
    <w:rsid w:val="00096B2E"/>
    <w:rsid w:val="00096BB1"/>
    <w:rsid w:val="00097A14"/>
    <w:rsid w:val="00097AD2"/>
    <w:rsid w:val="000A12B9"/>
    <w:rsid w:val="000A1DBF"/>
    <w:rsid w:val="000A1EFD"/>
    <w:rsid w:val="000A2574"/>
    <w:rsid w:val="000A2841"/>
    <w:rsid w:val="000A3114"/>
    <w:rsid w:val="000A3F41"/>
    <w:rsid w:val="000A5AD5"/>
    <w:rsid w:val="000A6C04"/>
    <w:rsid w:val="000A76A5"/>
    <w:rsid w:val="000A7A58"/>
    <w:rsid w:val="000A7DE8"/>
    <w:rsid w:val="000B0208"/>
    <w:rsid w:val="000B1424"/>
    <w:rsid w:val="000B1EC8"/>
    <w:rsid w:val="000B2381"/>
    <w:rsid w:val="000B23E5"/>
    <w:rsid w:val="000B2460"/>
    <w:rsid w:val="000B2872"/>
    <w:rsid w:val="000B57D3"/>
    <w:rsid w:val="000B59B8"/>
    <w:rsid w:val="000B5E3F"/>
    <w:rsid w:val="000B63AD"/>
    <w:rsid w:val="000B6A40"/>
    <w:rsid w:val="000B6D7A"/>
    <w:rsid w:val="000B786F"/>
    <w:rsid w:val="000B7CE2"/>
    <w:rsid w:val="000C068B"/>
    <w:rsid w:val="000C07FC"/>
    <w:rsid w:val="000C0CC0"/>
    <w:rsid w:val="000C0E3D"/>
    <w:rsid w:val="000C120D"/>
    <w:rsid w:val="000C2D7C"/>
    <w:rsid w:val="000C35FE"/>
    <w:rsid w:val="000C3889"/>
    <w:rsid w:val="000C444B"/>
    <w:rsid w:val="000C49A8"/>
    <w:rsid w:val="000C50CA"/>
    <w:rsid w:val="000C5264"/>
    <w:rsid w:val="000C581D"/>
    <w:rsid w:val="000C5F37"/>
    <w:rsid w:val="000C67FE"/>
    <w:rsid w:val="000C696F"/>
    <w:rsid w:val="000C7257"/>
    <w:rsid w:val="000C74BB"/>
    <w:rsid w:val="000D0669"/>
    <w:rsid w:val="000D085E"/>
    <w:rsid w:val="000D1E3E"/>
    <w:rsid w:val="000D2420"/>
    <w:rsid w:val="000D2A19"/>
    <w:rsid w:val="000D2FB2"/>
    <w:rsid w:val="000D32AA"/>
    <w:rsid w:val="000D3764"/>
    <w:rsid w:val="000D39BC"/>
    <w:rsid w:val="000D421F"/>
    <w:rsid w:val="000D43CB"/>
    <w:rsid w:val="000D4500"/>
    <w:rsid w:val="000D55F7"/>
    <w:rsid w:val="000D622D"/>
    <w:rsid w:val="000D6C59"/>
    <w:rsid w:val="000D70A5"/>
    <w:rsid w:val="000D70B6"/>
    <w:rsid w:val="000D76D5"/>
    <w:rsid w:val="000E01C7"/>
    <w:rsid w:val="000E0B30"/>
    <w:rsid w:val="000E0EB7"/>
    <w:rsid w:val="000E227E"/>
    <w:rsid w:val="000E3327"/>
    <w:rsid w:val="000E4136"/>
    <w:rsid w:val="000E43A9"/>
    <w:rsid w:val="000E447B"/>
    <w:rsid w:val="000E5C2D"/>
    <w:rsid w:val="000E5EAF"/>
    <w:rsid w:val="000E6855"/>
    <w:rsid w:val="000E7947"/>
    <w:rsid w:val="000F0ABF"/>
    <w:rsid w:val="000F1187"/>
    <w:rsid w:val="000F2DB9"/>
    <w:rsid w:val="000F302F"/>
    <w:rsid w:val="000F43BB"/>
    <w:rsid w:val="000F4841"/>
    <w:rsid w:val="000F4883"/>
    <w:rsid w:val="000F493B"/>
    <w:rsid w:val="000F4D69"/>
    <w:rsid w:val="000F5392"/>
    <w:rsid w:val="000F59D2"/>
    <w:rsid w:val="000F5B2B"/>
    <w:rsid w:val="000F6062"/>
    <w:rsid w:val="000F6172"/>
    <w:rsid w:val="000F6891"/>
    <w:rsid w:val="000F7978"/>
    <w:rsid w:val="001009A9"/>
    <w:rsid w:val="00101135"/>
    <w:rsid w:val="001019FA"/>
    <w:rsid w:val="001027A9"/>
    <w:rsid w:val="001028C8"/>
    <w:rsid w:val="00102B39"/>
    <w:rsid w:val="0010301F"/>
    <w:rsid w:val="001031B7"/>
    <w:rsid w:val="001035CA"/>
    <w:rsid w:val="00103C44"/>
    <w:rsid w:val="00104078"/>
    <w:rsid w:val="0010418D"/>
    <w:rsid w:val="00105297"/>
    <w:rsid w:val="001053E7"/>
    <w:rsid w:val="00106358"/>
    <w:rsid w:val="001067D6"/>
    <w:rsid w:val="00107070"/>
    <w:rsid w:val="001101B6"/>
    <w:rsid w:val="001122BD"/>
    <w:rsid w:val="00112865"/>
    <w:rsid w:val="00112B70"/>
    <w:rsid w:val="00112F39"/>
    <w:rsid w:val="00112F40"/>
    <w:rsid w:val="0011366B"/>
    <w:rsid w:val="00113A13"/>
    <w:rsid w:val="001141F4"/>
    <w:rsid w:val="001147AB"/>
    <w:rsid w:val="00114905"/>
    <w:rsid w:val="00115AB5"/>
    <w:rsid w:val="001160F8"/>
    <w:rsid w:val="0011620D"/>
    <w:rsid w:val="00116B2D"/>
    <w:rsid w:val="00116CC5"/>
    <w:rsid w:val="001171C0"/>
    <w:rsid w:val="001177E4"/>
    <w:rsid w:val="00117C34"/>
    <w:rsid w:val="001200EF"/>
    <w:rsid w:val="00120208"/>
    <w:rsid w:val="00120741"/>
    <w:rsid w:val="001217CC"/>
    <w:rsid w:val="00121923"/>
    <w:rsid w:val="00121A49"/>
    <w:rsid w:val="00122184"/>
    <w:rsid w:val="00122BC5"/>
    <w:rsid w:val="00122E2C"/>
    <w:rsid w:val="0012313B"/>
    <w:rsid w:val="001237E9"/>
    <w:rsid w:val="0012417B"/>
    <w:rsid w:val="00126A26"/>
    <w:rsid w:val="00126A95"/>
    <w:rsid w:val="00126C10"/>
    <w:rsid w:val="00126EC4"/>
    <w:rsid w:val="001273D9"/>
    <w:rsid w:val="00127D03"/>
    <w:rsid w:val="001311C4"/>
    <w:rsid w:val="0013163C"/>
    <w:rsid w:val="00131B96"/>
    <w:rsid w:val="00131FB7"/>
    <w:rsid w:val="00132161"/>
    <w:rsid w:val="00132461"/>
    <w:rsid w:val="001329B4"/>
    <w:rsid w:val="00132F95"/>
    <w:rsid w:val="00133835"/>
    <w:rsid w:val="00133EB0"/>
    <w:rsid w:val="001358B4"/>
    <w:rsid w:val="001366BE"/>
    <w:rsid w:val="00137EA1"/>
    <w:rsid w:val="001403B2"/>
    <w:rsid w:val="00140502"/>
    <w:rsid w:val="00140691"/>
    <w:rsid w:val="00141643"/>
    <w:rsid w:val="00141940"/>
    <w:rsid w:val="00141B63"/>
    <w:rsid w:val="00141E16"/>
    <w:rsid w:val="0014226D"/>
    <w:rsid w:val="00142A1A"/>
    <w:rsid w:val="00144A71"/>
    <w:rsid w:val="0014525C"/>
    <w:rsid w:val="00145638"/>
    <w:rsid w:val="00145A2B"/>
    <w:rsid w:val="00145E14"/>
    <w:rsid w:val="00146DF6"/>
    <w:rsid w:val="0014735D"/>
    <w:rsid w:val="0014755A"/>
    <w:rsid w:val="00150320"/>
    <w:rsid w:val="001507BD"/>
    <w:rsid w:val="00150EDC"/>
    <w:rsid w:val="00151BFB"/>
    <w:rsid w:val="00151C53"/>
    <w:rsid w:val="00152309"/>
    <w:rsid w:val="00152516"/>
    <w:rsid w:val="001528DF"/>
    <w:rsid w:val="00152C5C"/>
    <w:rsid w:val="001537A7"/>
    <w:rsid w:val="00153DC0"/>
    <w:rsid w:val="00153F7E"/>
    <w:rsid w:val="001543B8"/>
    <w:rsid w:val="00154C05"/>
    <w:rsid w:val="00154F43"/>
    <w:rsid w:val="00154FFE"/>
    <w:rsid w:val="001554D2"/>
    <w:rsid w:val="00156253"/>
    <w:rsid w:val="00156524"/>
    <w:rsid w:val="001570AC"/>
    <w:rsid w:val="00157D6C"/>
    <w:rsid w:val="001606AC"/>
    <w:rsid w:val="00161736"/>
    <w:rsid w:val="00161890"/>
    <w:rsid w:val="0016194D"/>
    <w:rsid w:val="00162016"/>
    <w:rsid w:val="001624A0"/>
    <w:rsid w:val="00163482"/>
    <w:rsid w:val="00163FA1"/>
    <w:rsid w:val="00167EB8"/>
    <w:rsid w:val="0017036D"/>
    <w:rsid w:val="00170798"/>
    <w:rsid w:val="001716FD"/>
    <w:rsid w:val="00171A43"/>
    <w:rsid w:val="00171D72"/>
    <w:rsid w:val="0017212B"/>
    <w:rsid w:val="00172D9C"/>
    <w:rsid w:val="00173075"/>
    <w:rsid w:val="0017362B"/>
    <w:rsid w:val="001737BD"/>
    <w:rsid w:val="001743D4"/>
    <w:rsid w:val="00174A29"/>
    <w:rsid w:val="001756EB"/>
    <w:rsid w:val="001758FB"/>
    <w:rsid w:val="00175A92"/>
    <w:rsid w:val="00175E4A"/>
    <w:rsid w:val="00176C91"/>
    <w:rsid w:val="001778B1"/>
    <w:rsid w:val="00177EE5"/>
    <w:rsid w:val="001807D6"/>
    <w:rsid w:val="00180F4D"/>
    <w:rsid w:val="00181C08"/>
    <w:rsid w:val="001831EF"/>
    <w:rsid w:val="001836F1"/>
    <w:rsid w:val="00183A11"/>
    <w:rsid w:val="00183C1D"/>
    <w:rsid w:val="00184AE5"/>
    <w:rsid w:val="00184BEB"/>
    <w:rsid w:val="00185AA0"/>
    <w:rsid w:val="00185C36"/>
    <w:rsid w:val="001862CA"/>
    <w:rsid w:val="001862CE"/>
    <w:rsid w:val="00187615"/>
    <w:rsid w:val="00187849"/>
    <w:rsid w:val="00190193"/>
    <w:rsid w:val="001902BE"/>
    <w:rsid w:val="001904B9"/>
    <w:rsid w:val="00190C40"/>
    <w:rsid w:val="00191163"/>
    <w:rsid w:val="001917BC"/>
    <w:rsid w:val="00191810"/>
    <w:rsid w:val="0019209C"/>
    <w:rsid w:val="001927E4"/>
    <w:rsid w:val="0019329C"/>
    <w:rsid w:val="001935B7"/>
    <w:rsid w:val="00193717"/>
    <w:rsid w:val="00193B38"/>
    <w:rsid w:val="00193CF2"/>
    <w:rsid w:val="001941E5"/>
    <w:rsid w:val="0019435C"/>
    <w:rsid w:val="00194CDA"/>
    <w:rsid w:val="00194FF5"/>
    <w:rsid w:val="0019538F"/>
    <w:rsid w:val="001959E6"/>
    <w:rsid w:val="00196454"/>
    <w:rsid w:val="00196473"/>
    <w:rsid w:val="00196BFF"/>
    <w:rsid w:val="00196D96"/>
    <w:rsid w:val="00197170"/>
    <w:rsid w:val="00197E30"/>
    <w:rsid w:val="001A02B8"/>
    <w:rsid w:val="001A0515"/>
    <w:rsid w:val="001A06BE"/>
    <w:rsid w:val="001A0BF9"/>
    <w:rsid w:val="001A0D51"/>
    <w:rsid w:val="001A0E73"/>
    <w:rsid w:val="001A143E"/>
    <w:rsid w:val="001A17E5"/>
    <w:rsid w:val="001A18B1"/>
    <w:rsid w:val="001A1CE9"/>
    <w:rsid w:val="001A26E0"/>
    <w:rsid w:val="001A26F1"/>
    <w:rsid w:val="001A28F2"/>
    <w:rsid w:val="001A304C"/>
    <w:rsid w:val="001A334E"/>
    <w:rsid w:val="001A3389"/>
    <w:rsid w:val="001A37F4"/>
    <w:rsid w:val="001A3C8D"/>
    <w:rsid w:val="001A4E2A"/>
    <w:rsid w:val="001A4FAA"/>
    <w:rsid w:val="001A682D"/>
    <w:rsid w:val="001A68FC"/>
    <w:rsid w:val="001A69E9"/>
    <w:rsid w:val="001A7AFD"/>
    <w:rsid w:val="001A7F6B"/>
    <w:rsid w:val="001B0377"/>
    <w:rsid w:val="001B0535"/>
    <w:rsid w:val="001B0803"/>
    <w:rsid w:val="001B0930"/>
    <w:rsid w:val="001B0B04"/>
    <w:rsid w:val="001B2390"/>
    <w:rsid w:val="001B2434"/>
    <w:rsid w:val="001B2435"/>
    <w:rsid w:val="001B282F"/>
    <w:rsid w:val="001B2DE7"/>
    <w:rsid w:val="001B2E0A"/>
    <w:rsid w:val="001B3454"/>
    <w:rsid w:val="001B3598"/>
    <w:rsid w:val="001B3D26"/>
    <w:rsid w:val="001B4795"/>
    <w:rsid w:val="001B51AC"/>
    <w:rsid w:val="001B5338"/>
    <w:rsid w:val="001B5904"/>
    <w:rsid w:val="001B6681"/>
    <w:rsid w:val="001B6966"/>
    <w:rsid w:val="001B6D86"/>
    <w:rsid w:val="001B6DAB"/>
    <w:rsid w:val="001C01E0"/>
    <w:rsid w:val="001C11D3"/>
    <w:rsid w:val="001C1601"/>
    <w:rsid w:val="001C264E"/>
    <w:rsid w:val="001C3246"/>
    <w:rsid w:val="001C32B0"/>
    <w:rsid w:val="001C3AB6"/>
    <w:rsid w:val="001C3BCB"/>
    <w:rsid w:val="001C3C2B"/>
    <w:rsid w:val="001C3FFF"/>
    <w:rsid w:val="001C4270"/>
    <w:rsid w:val="001C45AF"/>
    <w:rsid w:val="001C460C"/>
    <w:rsid w:val="001C4A0F"/>
    <w:rsid w:val="001C4B8A"/>
    <w:rsid w:val="001C4D1E"/>
    <w:rsid w:val="001C4F2B"/>
    <w:rsid w:val="001C5CEF"/>
    <w:rsid w:val="001C5FF8"/>
    <w:rsid w:val="001C6039"/>
    <w:rsid w:val="001C6450"/>
    <w:rsid w:val="001C66C3"/>
    <w:rsid w:val="001C7235"/>
    <w:rsid w:val="001C7689"/>
    <w:rsid w:val="001D03B2"/>
    <w:rsid w:val="001D08B0"/>
    <w:rsid w:val="001D11B6"/>
    <w:rsid w:val="001D12E1"/>
    <w:rsid w:val="001D14B5"/>
    <w:rsid w:val="001D1737"/>
    <w:rsid w:val="001D1CD8"/>
    <w:rsid w:val="001D2480"/>
    <w:rsid w:val="001D2EC1"/>
    <w:rsid w:val="001D3567"/>
    <w:rsid w:val="001D3A06"/>
    <w:rsid w:val="001D3A9E"/>
    <w:rsid w:val="001D3D5D"/>
    <w:rsid w:val="001D41EF"/>
    <w:rsid w:val="001D48CE"/>
    <w:rsid w:val="001D4928"/>
    <w:rsid w:val="001D4AD6"/>
    <w:rsid w:val="001D511E"/>
    <w:rsid w:val="001D565F"/>
    <w:rsid w:val="001D5937"/>
    <w:rsid w:val="001D69D7"/>
    <w:rsid w:val="001D6B75"/>
    <w:rsid w:val="001D732D"/>
    <w:rsid w:val="001D7D41"/>
    <w:rsid w:val="001D7E7B"/>
    <w:rsid w:val="001E004A"/>
    <w:rsid w:val="001E0A94"/>
    <w:rsid w:val="001E12EA"/>
    <w:rsid w:val="001E147E"/>
    <w:rsid w:val="001E18DF"/>
    <w:rsid w:val="001E1DC0"/>
    <w:rsid w:val="001E1E5B"/>
    <w:rsid w:val="001E2319"/>
    <w:rsid w:val="001E258C"/>
    <w:rsid w:val="001E25B5"/>
    <w:rsid w:val="001E26F8"/>
    <w:rsid w:val="001E2AD0"/>
    <w:rsid w:val="001E2FCE"/>
    <w:rsid w:val="001E3498"/>
    <w:rsid w:val="001E34A0"/>
    <w:rsid w:val="001E4E18"/>
    <w:rsid w:val="001E506E"/>
    <w:rsid w:val="001E51EC"/>
    <w:rsid w:val="001E75AE"/>
    <w:rsid w:val="001F2444"/>
    <w:rsid w:val="001F375E"/>
    <w:rsid w:val="001F3785"/>
    <w:rsid w:val="001F37A2"/>
    <w:rsid w:val="001F3F46"/>
    <w:rsid w:val="001F4422"/>
    <w:rsid w:val="001F46CE"/>
    <w:rsid w:val="001F491C"/>
    <w:rsid w:val="001F494E"/>
    <w:rsid w:val="001F57D6"/>
    <w:rsid w:val="001F5864"/>
    <w:rsid w:val="001F64A2"/>
    <w:rsid w:val="001F676D"/>
    <w:rsid w:val="001F7876"/>
    <w:rsid w:val="001F7991"/>
    <w:rsid w:val="001F7EE1"/>
    <w:rsid w:val="0020024A"/>
    <w:rsid w:val="00200335"/>
    <w:rsid w:val="0020045C"/>
    <w:rsid w:val="0020150D"/>
    <w:rsid w:val="0020293E"/>
    <w:rsid w:val="00203BE4"/>
    <w:rsid w:val="00203E6B"/>
    <w:rsid w:val="002047A9"/>
    <w:rsid w:val="00206028"/>
    <w:rsid w:val="00206CEB"/>
    <w:rsid w:val="0020746F"/>
    <w:rsid w:val="002077F6"/>
    <w:rsid w:val="00210AFA"/>
    <w:rsid w:val="00210B36"/>
    <w:rsid w:val="00211A76"/>
    <w:rsid w:val="00211BBA"/>
    <w:rsid w:val="00212210"/>
    <w:rsid w:val="002127F5"/>
    <w:rsid w:val="00212D22"/>
    <w:rsid w:val="00213629"/>
    <w:rsid w:val="002136F7"/>
    <w:rsid w:val="00214342"/>
    <w:rsid w:val="00214EA2"/>
    <w:rsid w:val="00214FAF"/>
    <w:rsid w:val="002157AB"/>
    <w:rsid w:val="00215C1E"/>
    <w:rsid w:val="00216497"/>
    <w:rsid w:val="00216C21"/>
    <w:rsid w:val="00216EB2"/>
    <w:rsid w:val="00217CF9"/>
    <w:rsid w:val="00217FC5"/>
    <w:rsid w:val="00221088"/>
    <w:rsid w:val="00221819"/>
    <w:rsid w:val="002218A6"/>
    <w:rsid w:val="00221E60"/>
    <w:rsid w:val="00221F55"/>
    <w:rsid w:val="00222016"/>
    <w:rsid w:val="0022236F"/>
    <w:rsid w:val="00222E90"/>
    <w:rsid w:val="00222F08"/>
    <w:rsid w:val="0022329C"/>
    <w:rsid w:val="00224F60"/>
    <w:rsid w:val="002251B7"/>
    <w:rsid w:val="002254D4"/>
    <w:rsid w:val="002255E5"/>
    <w:rsid w:val="00226355"/>
    <w:rsid w:val="00226C62"/>
    <w:rsid w:val="00227D3D"/>
    <w:rsid w:val="002302A2"/>
    <w:rsid w:val="00230CDB"/>
    <w:rsid w:val="00231D5C"/>
    <w:rsid w:val="0023214C"/>
    <w:rsid w:val="00233260"/>
    <w:rsid w:val="00233F1C"/>
    <w:rsid w:val="00234240"/>
    <w:rsid w:val="002366AF"/>
    <w:rsid w:val="00236C1C"/>
    <w:rsid w:val="002377F2"/>
    <w:rsid w:val="00237991"/>
    <w:rsid w:val="002405AD"/>
    <w:rsid w:val="00242CFB"/>
    <w:rsid w:val="0024305A"/>
    <w:rsid w:val="00243462"/>
    <w:rsid w:val="00243658"/>
    <w:rsid w:val="00244826"/>
    <w:rsid w:val="00245631"/>
    <w:rsid w:val="00245B2D"/>
    <w:rsid w:val="00245CFC"/>
    <w:rsid w:val="002469FE"/>
    <w:rsid w:val="002472C3"/>
    <w:rsid w:val="002473D0"/>
    <w:rsid w:val="00247C73"/>
    <w:rsid w:val="002514B5"/>
    <w:rsid w:val="002514CE"/>
    <w:rsid w:val="00251B3E"/>
    <w:rsid w:val="00251EF1"/>
    <w:rsid w:val="002536E5"/>
    <w:rsid w:val="00253727"/>
    <w:rsid w:val="00255E53"/>
    <w:rsid w:val="00256A55"/>
    <w:rsid w:val="0025730F"/>
    <w:rsid w:val="002576BE"/>
    <w:rsid w:val="0025788C"/>
    <w:rsid w:val="002578EE"/>
    <w:rsid w:val="002601D1"/>
    <w:rsid w:val="00262835"/>
    <w:rsid w:val="0026386C"/>
    <w:rsid w:val="00263D83"/>
    <w:rsid w:val="00265664"/>
    <w:rsid w:val="00266101"/>
    <w:rsid w:val="00266286"/>
    <w:rsid w:val="002669D8"/>
    <w:rsid w:val="00266FB3"/>
    <w:rsid w:val="00267243"/>
    <w:rsid w:val="002702B3"/>
    <w:rsid w:val="00270B36"/>
    <w:rsid w:val="002711DD"/>
    <w:rsid w:val="0027260E"/>
    <w:rsid w:val="00273055"/>
    <w:rsid w:val="0027458D"/>
    <w:rsid w:val="002753BD"/>
    <w:rsid w:val="00275796"/>
    <w:rsid w:val="00276350"/>
    <w:rsid w:val="0027696E"/>
    <w:rsid w:val="0027752D"/>
    <w:rsid w:val="00277CAF"/>
    <w:rsid w:val="00280255"/>
    <w:rsid w:val="0028030B"/>
    <w:rsid w:val="002803AE"/>
    <w:rsid w:val="002809CB"/>
    <w:rsid w:val="00280DDD"/>
    <w:rsid w:val="00281FCD"/>
    <w:rsid w:val="00282940"/>
    <w:rsid w:val="00282F17"/>
    <w:rsid w:val="002835AD"/>
    <w:rsid w:val="002840CA"/>
    <w:rsid w:val="0028490D"/>
    <w:rsid w:val="00285B2C"/>
    <w:rsid w:val="0028642F"/>
    <w:rsid w:val="002868E0"/>
    <w:rsid w:val="002869A1"/>
    <w:rsid w:val="00286C66"/>
    <w:rsid w:val="002876F2"/>
    <w:rsid w:val="00287CFB"/>
    <w:rsid w:val="002910F2"/>
    <w:rsid w:val="00291431"/>
    <w:rsid w:val="00291D2C"/>
    <w:rsid w:val="00293417"/>
    <w:rsid w:val="002944D6"/>
    <w:rsid w:val="00295442"/>
    <w:rsid w:val="00295873"/>
    <w:rsid w:val="00295EF8"/>
    <w:rsid w:val="00295FCC"/>
    <w:rsid w:val="002961E1"/>
    <w:rsid w:val="0029630A"/>
    <w:rsid w:val="002965B3"/>
    <w:rsid w:val="002979A1"/>
    <w:rsid w:val="00297B36"/>
    <w:rsid w:val="00297C60"/>
    <w:rsid w:val="002A2791"/>
    <w:rsid w:val="002A393A"/>
    <w:rsid w:val="002A43F0"/>
    <w:rsid w:val="002A58AF"/>
    <w:rsid w:val="002A5AEE"/>
    <w:rsid w:val="002A65FE"/>
    <w:rsid w:val="002A6D6A"/>
    <w:rsid w:val="002A719E"/>
    <w:rsid w:val="002A79FA"/>
    <w:rsid w:val="002A7E4D"/>
    <w:rsid w:val="002B0199"/>
    <w:rsid w:val="002B031B"/>
    <w:rsid w:val="002B0BB5"/>
    <w:rsid w:val="002B1693"/>
    <w:rsid w:val="002B1836"/>
    <w:rsid w:val="002B1C15"/>
    <w:rsid w:val="002B1D73"/>
    <w:rsid w:val="002B204D"/>
    <w:rsid w:val="002B33E1"/>
    <w:rsid w:val="002B3E40"/>
    <w:rsid w:val="002B54BA"/>
    <w:rsid w:val="002B60E4"/>
    <w:rsid w:val="002B642E"/>
    <w:rsid w:val="002B7B59"/>
    <w:rsid w:val="002C009F"/>
    <w:rsid w:val="002C1496"/>
    <w:rsid w:val="002C2245"/>
    <w:rsid w:val="002C41A3"/>
    <w:rsid w:val="002C45BA"/>
    <w:rsid w:val="002C45BD"/>
    <w:rsid w:val="002C4BA4"/>
    <w:rsid w:val="002C5165"/>
    <w:rsid w:val="002C5D53"/>
    <w:rsid w:val="002C6552"/>
    <w:rsid w:val="002D00BE"/>
    <w:rsid w:val="002D00D0"/>
    <w:rsid w:val="002D0604"/>
    <w:rsid w:val="002D112E"/>
    <w:rsid w:val="002D151C"/>
    <w:rsid w:val="002D167D"/>
    <w:rsid w:val="002D1BD5"/>
    <w:rsid w:val="002D2040"/>
    <w:rsid w:val="002D2713"/>
    <w:rsid w:val="002D2947"/>
    <w:rsid w:val="002D3AF1"/>
    <w:rsid w:val="002D3F1C"/>
    <w:rsid w:val="002D4560"/>
    <w:rsid w:val="002D55F4"/>
    <w:rsid w:val="002D6852"/>
    <w:rsid w:val="002D6F3F"/>
    <w:rsid w:val="002D7610"/>
    <w:rsid w:val="002D7674"/>
    <w:rsid w:val="002E00E1"/>
    <w:rsid w:val="002E06C7"/>
    <w:rsid w:val="002E08C7"/>
    <w:rsid w:val="002E190B"/>
    <w:rsid w:val="002E2039"/>
    <w:rsid w:val="002E25E0"/>
    <w:rsid w:val="002E2FCB"/>
    <w:rsid w:val="002E31C9"/>
    <w:rsid w:val="002E35DE"/>
    <w:rsid w:val="002E392C"/>
    <w:rsid w:val="002E3B76"/>
    <w:rsid w:val="002E4203"/>
    <w:rsid w:val="002E45D1"/>
    <w:rsid w:val="002E5408"/>
    <w:rsid w:val="002E5F2F"/>
    <w:rsid w:val="002E672A"/>
    <w:rsid w:val="002E6850"/>
    <w:rsid w:val="002E6924"/>
    <w:rsid w:val="002E6CEA"/>
    <w:rsid w:val="002F003E"/>
    <w:rsid w:val="002F0C2B"/>
    <w:rsid w:val="002F133B"/>
    <w:rsid w:val="002F186B"/>
    <w:rsid w:val="002F251D"/>
    <w:rsid w:val="002F2BCD"/>
    <w:rsid w:val="002F4264"/>
    <w:rsid w:val="002F4788"/>
    <w:rsid w:val="002F4D89"/>
    <w:rsid w:val="002F52C8"/>
    <w:rsid w:val="002F5A40"/>
    <w:rsid w:val="002F5A48"/>
    <w:rsid w:val="002F5CA4"/>
    <w:rsid w:val="002F62FF"/>
    <w:rsid w:val="002F6739"/>
    <w:rsid w:val="002F6C47"/>
    <w:rsid w:val="002F77FC"/>
    <w:rsid w:val="0030031D"/>
    <w:rsid w:val="00301430"/>
    <w:rsid w:val="00302919"/>
    <w:rsid w:val="00303CCC"/>
    <w:rsid w:val="00303D3C"/>
    <w:rsid w:val="003040DC"/>
    <w:rsid w:val="003045F7"/>
    <w:rsid w:val="00304611"/>
    <w:rsid w:val="003059D9"/>
    <w:rsid w:val="00306A0A"/>
    <w:rsid w:val="003075AA"/>
    <w:rsid w:val="00307B78"/>
    <w:rsid w:val="003102CD"/>
    <w:rsid w:val="003103C7"/>
    <w:rsid w:val="00310B3D"/>
    <w:rsid w:val="00310DAC"/>
    <w:rsid w:val="003116D8"/>
    <w:rsid w:val="0031196F"/>
    <w:rsid w:val="00312635"/>
    <w:rsid w:val="00315BC8"/>
    <w:rsid w:val="00315BEB"/>
    <w:rsid w:val="00316E04"/>
    <w:rsid w:val="0031711D"/>
    <w:rsid w:val="003175A4"/>
    <w:rsid w:val="0031780C"/>
    <w:rsid w:val="0031788F"/>
    <w:rsid w:val="00317EBD"/>
    <w:rsid w:val="00317F84"/>
    <w:rsid w:val="0032056A"/>
    <w:rsid w:val="00321139"/>
    <w:rsid w:val="00321264"/>
    <w:rsid w:val="003212D9"/>
    <w:rsid w:val="0032135A"/>
    <w:rsid w:val="00321EAA"/>
    <w:rsid w:val="0032201D"/>
    <w:rsid w:val="00322B41"/>
    <w:rsid w:val="003230F6"/>
    <w:rsid w:val="0032363E"/>
    <w:rsid w:val="00324351"/>
    <w:rsid w:val="00324BBB"/>
    <w:rsid w:val="00324BEB"/>
    <w:rsid w:val="00324D2B"/>
    <w:rsid w:val="00326F95"/>
    <w:rsid w:val="00327163"/>
    <w:rsid w:val="003274CD"/>
    <w:rsid w:val="0033006A"/>
    <w:rsid w:val="00331227"/>
    <w:rsid w:val="00331423"/>
    <w:rsid w:val="00331ADC"/>
    <w:rsid w:val="00331FBF"/>
    <w:rsid w:val="003323E4"/>
    <w:rsid w:val="003327C2"/>
    <w:rsid w:val="00332852"/>
    <w:rsid w:val="003330A2"/>
    <w:rsid w:val="003332AC"/>
    <w:rsid w:val="00333AEB"/>
    <w:rsid w:val="00335551"/>
    <w:rsid w:val="00335894"/>
    <w:rsid w:val="00335E20"/>
    <w:rsid w:val="003372EA"/>
    <w:rsid w:val="0033741F"/>
    <w:rsid w:val="00337960"/>
    <w:rsid w:val="00337CED"/>
    <w:rsid w:val="00340E9C"/>
    <w:rsid w:val="0034129F"/>
    <w:rsid w:val="00341369"/>
    <w:rsid w:val="00341DEF"/>
    <w:rsid w:val="00341E84"/>
    <w:rsid w:val="00341E98"/>
    <w:rsid w:val="00342358"/>
    <w:rsid w:val="00342CBF"/>
    <w:rsid w:val="00343003"/>
    <w:rsid w:val="00343F4F"/>
    <w:rsid w:val="00344631"/>
    <w:rsid w:val="0034522A"/>
    <w:rsid w:val="00346297"/>
    <w:rsid w:val="003470AB"/>
    <w:rsid w:val="00347159"/>
    <w:rsid w:val="0034723F"/>
    <w:rsid w:val="003477E9"/>
    <w:rsid w:val="003478AE"/>
    <w:rsid w:val="00347FDE"/>
    <w:rsid w:val="003505B4"/>
    <w:rsid w:val="003506C8"/>
    <w:rsid w:val="00351223"/>
    <w:rsid w:val="00351362"/>
    <w:rsid w:val="0035195D"/>
    <w:rsid w:val="00351E53"/>
    <w:rsid w:val="003521D2"/>
    <w:rsid w:val="00352A6B"/>
    <w:rsid w:val="003539E5"/>
    <w:rsid w:val="003547FB"/>
    <w:rsid w:val="00355DC0"/>
    <w:rsid w:val="0035677F"/>
    <w:rsid w:val="00356AF1"/>
    <w:rsid w:val="003573BE"/>
    <w:rsid w:val="003603A6"/>
    <w:rsid w:val="003606B5"/>
    <w:rsid w:val="00360A77"/>
    <w:rsid w:val="003618B8"/>
    <w:rsid w:val="00362A66"/>
    <w:rsid w:val="00362BD1"/>
    <w:rsid w:val="00362D75"/>
    <w:rsid w:val="00362FD7"/>
    <w:rsid w:val="0036563E"/>
    <w:rsid w:val="003656D5"/>
    <w:rsid w:val="0036580E"/>
    <w:rsid w:val="003660B7"/>
    <w:rsid w:val="00366B90"/>
    <w:rsid w:val="00367E11"/>
    <w:rsid w:val="00370894"/>
    <w:rsid w:val="00370EEF"/>
    <w:rsid w:val="0037102B"/>
    <w:rsid w:val="00371B71"/>
    <w:rsid w:val="00371D74"/>
    <w:rsid w:val="00372002"/>
    <w:rsid w:val="0037255B"/>
    <w:rsid w:val="003728EC"/>
    <w:rsid w:val="00372E07"/>
    <w:rsid w:val="00372EDE"/>
    <w:rsid w:val="003735EA"/>
    <w:rsid w:val="00375F64"/>
    <w:rsid w:val="0037610B"/>
    <w:rsid w:val="003769B7"/>
    <w:rsid w:val="00377187"/>
    <w:rsid w:val="0037770D"/>
    <w:rsid w:val="00377E1A"/>
    <w:rsid w:val="00380A0A"/>
    <w:rsid w:val="0038169C"/>
    <w:rsid w:val="00381D7B"/>
    <w:rsid w:val="0038465F"/>
    <w:rsid w:val="00384A22"/>
    <w:rsid w:val="00385117"/>
    <w:rsid w:val="0038610E"/>
    <w:rsid w:val="0038623B"/>
    <w:rsid w:val="00386447"/>
    <w:rsid w:val="00387769"/>
    <w:rsid w:val="00387943"/>
    <w:rsid w:val="00387D5A"/>
    <w:rsid w:val="00387EBB"/>
    <w:rsid w:val="003900EC"/>
    <w:rsid w:val="00390574"/>
    <w:rsid w:val="00390754"/>
    <w:rsid w:val="003913AB"/>
    <w:rsid w:val="00392A5F"/>
    <w:rsid w:val="00393865"/>
    <w:rsid w:val="00394B6D"/>
    <w:rsid w:val="00394C62"/>
    <w:rsid w:val="003953D6"/>
    <w:rsid w:val="00396492"/>
    <w:rsid w:val="003964EA"/>
    <w:rsid w:val="0039743D"/>
    <w:rsid w:val="0039747D"/>
    <w:rsid w:val="003977AC"/>
    <w:rsid w:val="003A0BB5"/>
    <w:rsid w:val="003A1900"/>
    <w:rsid w:val="003A1DAA"/>
    <w:rsid w:val="003A3721"/>
    <w:rsid w:val="003A3866"/>
    <w:rsid w:val="003A411F"/>
    <w:rsid w:val="003A4A91"/>
    <w:rsid w:val="003A4ECD"/>
    <w:rsid w:val="003A58BE"/>
    <w:rsid w:val="003A5D06"/>
    <w:rsid w:val="003A6D82"/>
    <w:rsid w:val="003A72F1"/>
    <w:rsid w:val="003A760B"/>
    <w:rsid w:val="003A778D"/>
    <w:rsid w:val="003B097B"/>
    <w:rsid w:val="003B152B"/>
    <w:rsid w:val="003B1A56"/>
    <w:rsid w:val="003B2BED"/>
    <w:rsid w:val="003B30FE"/>
    <w:rsid w:val="003B33F2"/>
    <w:rsid w:val="003B4CFB"/>
    <w:rsid w:val="003B503C"/>
    <w:rsid w:val="003B5F9F"/>
    <w:rsid w:val="003C06B6"/>
    <w:rsid w:val="003C0991"/>
    <w:rsid w:val="003C0E2B"/>
    <w:rsid w:val="003C13F8"/>
    <w:rsid w:val="003C1638"/>
    <w:rsid w:val="003C2ED7"/>
    <w:rsid w:val="003C4603"/>
    <w:rsid w:val="003C50BC"/>
    <w:rsid w:val="003C6323"/>
    <w:rsid w:val="003C6396"/>
    <w:rsid w:val="003C6B18"/>
    <w:rsid w:val="003C6BC6"/>
    <w:rsid w:val="003C737A"/>
    <w:rsid w:val="003C7E47"/>
    <w:rsid w:val="003D0764"/>
    <w:rsid w:val="003D130E"/>
    <w:rsid w:val="003D3728"/>
    <w:rsid w:val="003D38DB"/>
    <w:rsid w:val="003D3946"/>
    <w:rsid w:val="003D47A7"/>
    <w:rsid w:val="003D6073"/>
    <w:rsid w:val="003D62AA"/>
    <w:rsid w:val="003D6595"/>
    <w:rsid w:val="003D6F00"/>
    <w:rsid w:val="003D7A2A"/>
    <w:rsid w:val="003D7FC8"/>
    <w:rsid w:val="003E052E"/>
    <w:rsid w:val="003E1536"/>
    <w:rsid w:val="003E2073"/>
    <w:rsid w:val="003E23EC"/>
    <w:rsid w:val="003E34E0"/>
    <w:rsid w:val="003E4428"/>
    <w:rsid w:val="003E45D2"/>
    <w:rsid w:val="003E49C6"/>
    <w:rsid w:val="003E5655"/>
    <w:rsid w:val="003E568C"/>
    <w:rsid w:val="003E5FF2"/>
    <w:rsid w:val="003E67A8"/>
    <w:rsid w:val="003E715C"/>
    <w:rsid w:val="003F0E27"/>
    <w:rsid w:val="003F1032"/>
    <w:rsid w:val="003F1AFE"/>
    <w:rsid w:val="003F2928"/>
    <w:rsid w:val="003F2B7B"/>
    <w:rsid w:val="003F2EBB"/>
    <w:rsid w:val="003F3371"/>
    <w:rsid w:val="003F418B"/>
    <w:rsid w:val="003F4345"/>
    <w:rsid w:val="003F462E"/>
    <w:rsid w:val="003F46E0"/>
    <w:rsid w:val="003F51F4"/>
    <w:rsid w:val="003F53F7"/>
    <w:rsid w:val="003F594E"/>
    <w:rsid w:val="003F5DE9"/>
    <w:rsid w:val="003F7441"/>
    <w:rsid w:val="003F7862"/>
    <w:rsid w:val="003F7FBF"/>
    <w:rsid w:val="00400469"/>
    <w:rsid w:val="00400C31"/>
    <w:rsid w:val="00401CA4"/>
    <w:rsid w:val="00401E06"/>
    <w:rsid w:val="00401F65"/>
    <w:rsid w:val="00403B44"/>
    <w:rsid w:val="004040D2"/>
    <w:rsid w:val="0040532C"/>
    <w:rsid w:val="00405E48"/>
    <w:rsid w:val="00405F52"/>
    <w:rsid w:val="004066B4"/>
    <w:rsid w:val="00406B84"/>
    <w:rsid w:val="00407AF7"/>
    <w:rsid w:val="00407F39"/>
    <w:rsid w:val="0041067B"/>
    <w:rsid w:val="00410EF4"/>
    <w:rsid w:val="00411403"/>
    <w:rsid w:val="00411AFC"/>
    <w:rsid w:val="0041280B"/>
    <w:rsid w:val="004134CA"/>
    <w:rsid w:val="004135D8"/>
    <w:rsid w:val="00413C56"/>
    <w:rsid w:val="00415636"/>
    <w:rsid w:val="00415EBE"/>
    <w:rsid w:val="00415FC9"/>
    <w:rsid w:val="004162B5"/>
    <w:rsid w:val="004164B3"/>
    <w:rsid w:val="00416577"/>
    <w:rsid w:val="0041686C"/>
    <w:rsid w:val="00417AC3"/>
    <w:rsid w:val="00417B33"/>
    <w:rsid w:val="00420A98"/>
    <w:rsid w:val="00421F73"/>
    <w:rsid w:val="00422E59"/>
    <w:rsid w:val="00423794"/>
    <w:rsid w:val="00424260"/>
    <w:rsid w:val="00424BC0"/>
    <w:rsid w:val="00425DC0"/>
    <w:rsid w:val="004268F8"/>
    <w:rsid w:val="00426F54"/>
    <w:rsid w:val="0042772E"/>
    <w:rsid w:val="004277CA"/>
    <w:rsid w:val="004277E2"/>
    <w:rsid w:val="00427FA0"/>
    <w:rsid w:val="0043119F"/>
    <w:rsid w:val="00431C30"/>
    <w:rsid w:val="00431D64"/>
    <w:rsid w:val="004327A8"/>
    <w:rsid w:val="00432C52"/>
    <w:rsid w:val="00432D05"/>
    <w:rsid w:val="00432E50"/>
    <w:rsid w:val="00432FD4"/>
    <w:rsid w:val="004360F5"/>
    <w:rsid w:val="00436A56"/>
    <w:rsid w:val="00440ADC"/>
    <w:rsid w:val="00440C3E"/>
    <w:rsid w:val="0044177C"/>
    <w:rsid w:val="00442015"/>
    <w:rsid w:val="00442202"/>
    <w:rsid w:val="00442339"/>
    <w:rsid w:val="0044311A"/>
    <w:rsid w:val="00443175"/>
    <w:rsid w:val="00443182"/>
    <w:rsid w:val="00443685"/>
    <w:rsid w:val="00443917"/>
    <w:rsid w:val="00443D9D"/>
    <w:rsid w:val="0044439B"/>
    <w:rsid w:val="00444BBB"/>
    <w:rsid w:val="00445B87"/>
    <w:rsid w:val="00445EBC"/>
    <w:rsid w:val="00446FA8"/>
    <w:rsid w:val="004470C4"/>
    <w:rsid w:val="0044723C"/>
    <w:rsid w:val="004475C0"/>
    <w:rsid w:val="00447924"/>
    <w:rsid w:val="00447BE6"/>
    <w:rsid w:val="00447D09"/>
    <w:rsid w:val="00447E8E"/>
    <w:rsid w:val="0045023E"/>
    <w:rsid w:val="00450A26"/>
    <w:rsid w:val="0045198C"/>
    <w:rsid w:val="00451D6E"/>
    <w:rsid w:val="0045230F"/>
    <w:rsid w:val="004523AF"/>
    <w:rsid w:val="0045244B"/>
    <w:rsid w:val="00452D17"/>
    <w:rsid w:val="004543A9"/>
    <w:rsid w:val="00454456"/>
    <w:rsid w:val="00454639"/>
    <w:rsid w:val="00454788"/>
    <w:rsid w:val="00454D74"/>
    <w:rsid w:val="00454F41"/>
    <w:rsid w:val="004570C0"/>
    <w:rsid w:val="00457A0D"/>
    <w:rsid w:val="00457CBB"/>
    <w:rsid w:val="00457D0B"/>
    <w:rsid w:val="00460419"/>
    <w:rsid w:val="00460670"/>
    <w:rsid w:val="00460EAA"/>
    <w:rsid w:val="004617AF"/>
    <w:rsid w:val="00462295"/>
    <w:rsid w:val="00462513"/>
    <w:rsid w:val="004625FC"/>
    <w:rsid w:val="004629B6"/>
    <w:rsid w:val="00462AB7"/>
    <w:rsid w:val="004635EC"/>
    <w:rsid w:val="00464480"/>
    <w:rsid w:val="00464860"/>
    <w:rsid w:val="0046572E"/>
    <w:rsid w:val="00465A13"/>
    <w:rsid w:val="0046693C"/>
    <w:rsid w:val="004671D5"/>
    <w:rsid w:val="004707E0"/>
    <w:rsid w:val="00470E4E"/>
    <w:rsid w:val="004713BB"/>
    <w:rsid w:val="004715CF"/>
    <w:rsid w:val="004715D6"/>
    <w:rsid w:val="0047371B"/>
    <w:rsid w:val="00473810"/>
    <w:rsid w:val="00473BD9"/>
    <w:rsid w:val="00474031"/>
    <w:rsid w:val="004744DE"/>
    <w:rsid w:val="0047586A"/>
    <w:rsid w:val="00476267"/>
    <w:rsid w:val="00476372"/>
    <w:rsid w:val="00477ADB"/>
    <w:rsid w:val="004808BC"/>
    <w:rsid w:val="00481C22"/>
    <w:rsid w:val="00482CD7"/>
    <w:rsid w:val="004832C8"/>
    <w:rsid w:val="004841DE"/>
    <w:rsid w:val="0048442E"/>
    <w:rsid w:val="00484A8A"/>
    <w:rsid w:val="0048529E"/>
    <w:rsid w:val="00485469"/>
    <w:rsid w:val="00485545"/>
    <w:rsid w:val="00485F9C"/>
    <w:rsid w:val="00486460"/>
    <w:rsid w:val="00490A95"/>
    <w:rsid w:val="00490CCF"/>
    <w:rsid w:val="0049240B"/>
    <w:rsid w:val="0049247A"/>
    <w:rsid w:val="00492482"/>
    <w:rsid w:val="004927C4"/>
    <w:rsid w:val="00492EC0"/>
    <w:rsid w:val="004935FD"/>
    <w:rsid w:val="00495A34"/>
    <w:rsid w:val="00495D13"/>
    <w:rsid w:val="0049615D"/>
    <w:rsid w:val="00497210"/>
    <w:rsid w:val="00497C06"/>
    <w:rsid w:val="00497EB8"/>
    <w:rsid w:val="004A2122"/>
    <w:rsid w:val="004A29B9"/>
    <w:rsid w:val="004A2A8C"/>
    <w:rsid w:val="004A3686"/>
    <w:rsid w:val="004A3C69"/>
    <w:rsid w:val="004A4011"/>
    <w:rsid w:val="004A4EF8"/>
    <w:rsid w:val="004A5440"/>
    <w:rsid w:val="004A5C52"/>
    <w:rsid w:val="004A6E24"/>
    <w:rsid w:val="004A7BDD"/>
    <w:rsid w:val="004B032B"/>
    <w:rsid w:val="004B0455"/>
    <w:rsid w:val="004B0CC6"/>
    <w:rsid w:val="004B13A9"/>
    <w:rsid w:val="004B186A"/>
    <w:rsid w:val="004B1A1E"/>
    <w:rsid w:val="004B1A59"/>
    <w:rsid w:val="004B1DC3"/>
    <w:rsid w:val="004B28C5"/>
    <w:rsid w:val="004B4650"/>
    <w:rsid w:val="004B4EE9"/>
    <w:rsid w:val="004B578C"/>
    <w:rsid w:val="004B5CD8"/>
    <w:rsid w:val="004B658F"/>
    <w:rsid w:val="004B729A"/>
    <w:rsid w:val="004C0B38"/>
    <w:rsid w:val="004C0E64"/>
    <w:rsid w:val="004C131A"/>
    <w:rsid w:val="004C1337"/>
    <w:rsid w:val="004C1A49"/>
    <w:rsid w:val="004C1E07"/>
    <w:rsid w:val="004C2123"/>
    <w:rsid w:val="004C234E"/>
    <w:rsid w:val="004C2472"/>
    <w:rsid w:val="004C2AF6"/>
    <w:rsid w:val="004C357D"/>
    <w:rsid w:val="004C4230"/>
    <w:rsid w:val="004C4E19"/>
    <w:rsid w:val="004C555A"/>
    <w:rsid w:val="004C5B02"/>
    <w:rsid w:val="004C6E09"/>
    <w:rsid w:val="004C7013"/>
    <w:rsid w:val="004C715E"/>
    <w:rsid w:val="004C7709"/>
    <w:rsid w:val="004C7ED7"/>
    <w:rsid w:val="004D0632"/>
    <w:rsid w:val="004D0645"/>
    <w:rsid w:val="004D1279"/>
    <w:rsid w:val="004D225F"/>
    <w:rsid w:val="004D23D9"/>
    <w:rsid w:val="004D2C80"/>
    <w:rsid w:val="004D3174"/>
    <w:rsid w:val="004D4611"/>
    <w:rsid w:val="004D4C17"/>
    <w:rsid w:val="004D6223"/>
    <w:rsid w:val="004D6AA9"/>
    <w:rsid w:val="004D75BF"/>
    <w:rsid w:val="004E05EF"/>
    <w:rsid w:val="004E1289"/>
    <w:rsid w:val="004E15A8"/>
    <w:rsid w:val="004E18CB"/>
    <w:rsid w:val="004E461A"/>
    <w:rsid w:val="004E4C02"/>
    <w:rsid w:val="004E6509"/>
    <w:rsid w:val="004E67EA"/>
    <w:rsid w:val="004F03D5"/>
    <w:rsid w:val="004F148A"/>
    <w:rsid w:val="004F2773"/>
    <w:rsid w:val="004F338C"/>
    <w:rsid w:val="004F4308"/>
    <w:rsid w:val="004F43AC"/>
    <w:rsid w:val="004F488C"/>
    <w:rsid w:val="004F4E70"/>
    <w:rsid w:val="004F58DF"/>
    <w:rsid w:val="004F5C9D"/>
    <w:rsid w:val="004F609F"/>
    <w:rsid w:val="004F6394"/>
    <w:rsid w:val="004F6416"/>
    <w:rsid w:val="004F73BD"/>
    <w:rsid w:val="004F74B5"/>
    <w:rsid w:val="004F77F4"/>
    <w:rsid w:val="00500A1B"/>
    <w:rsid w:val="00500A67"/>
    <w:rsid w:val="00500CF8"/>
    <w:rsid w:val="00502137"/>
    <w:rsid w:val="005047B8"/>
    <w:rsid w:val="00504CDC"/>
    <w:rsid w:val="005056DC"/>
    <w:rsid w:val="00505A18"/>
    <w:rsid w:val="00505A1D"/>
    <w:rsid w:val="005065B7"/>
    <w:rsid w:val="00506709"/>
    <w:rsid w:val="00506F00"/>
    <w:rsid w:val="00507BD3"/>
    <w:rsid w:val="00507FA3"/>
    <w:rsid w:val="00510145"/>
    <w:rsid w:val="005114E8"/>
    <w:rsid w:val="00512461"/>
    <w:rsid w:val="0051253A"/>
    <w:rsid w:val="00512750"/>
    <w:rsid w:val="00512AB0"/>
    <w:rsid w:val="00512C28"/>
    <w:rsid w:val="0051302A"/>
    <w:rsid w:val="005133B6"/>
    <w:rsid w:val="00513B4B"/>
    <w:rsid w:val="00513ED0"/>
    <w:rsid w:val="005140A4"/>
    <w:rsid w:val="00514119"/>
    <w:rsid w:val="005149D5"/>
    <w:rsid w:val="00514C33"/>
    <w:rsid w:val="00514F6D"/>
    <w:rsid w:val="0051554A"/>
    <w:rsid w:val="005157E6"/>
    <w:rsid w:val="005158A6"/>
    <w:rsid w:val="00516481"/>
    <w:rsid w:val="00516812"/>
    <w:rsid w:val="0051687A"/>
    <w:rsid w:val="005168C3"/>
    <w:rsid w:val="00516E80"/>
    <w:rsid w:val="005170F6"/>
    <w:rsid w:val="0051725F"/>
    <w:rsid w:val="005178A7"/>
    <w:rsid w:val="005178CB"/>
    <w:rsid w:val="00520264"/>
    <w:rsid w:val="005206E7"/>
    <w:rsid w:val="00520CD5"/>
    <w:rsid w:val="0052145E"/>
    <w:rsid w:val="005215E4"/>
    <w:rsid w:val="00522170"/>
    <w:rsid w:val="005225E8"/>
    <w:rsid w:val="00522E3F"/>
    <w:rsid w:val="0052327D"/>
    <w:rsid w:val="00524D5A"/>
    <w:rsid w:val="005255BE"/>
    <w:rsid w:val="00525B1B"/>
    <w:rsid w:val="005261C3"/>
    <w:rsid w:val="005264AE"/>
    <w:rsid w:val="00526539"/>
    <w:rsid w:val="00526564"/>
    <w:rsid w:val="00526E80"/>
    <w:rsid w:val="00527C37"/>
    <w:rsid w:val="005305AF"/>
    <w:rsid w:val="005306D7"/>
    <w:rsid w:val="00530A56"/>
    <w:rsid w:val="00531783"/>
    <w:rsid w:val="00532828"/>
    <w:rsid w:val="00532E62"/>
    <w:rsid w:val="00532FBD"/>
    <w:rsid w:val="005337B8"/>
    <w:rsid w:val="00534029"/>
    <w:rsid w:val="005343FC"/>
    <w:rsid w:val="0053447E"/>
    <w:rsid w:val="00536A2F"/>
    <w:rsid w:val="00536AF5"/>
    <w:rsid w:val="00537C14"/>
    <w:rsid w:val="00537FB4"/>
    <w:rsid w:val="0054184F"/>
    <w:rsid w:val="005438AF"/>
    <w:rsid w:val="005459B0"/>
    <w:rsid w:val="00546265"/>
    <w:rsid w:val="00547545"/>
    <w:rsid w:val="00547601"/>
    <w:rsid w:val="005477E7"/>
    <w:rsid w:val="0054783C"/>
    <w:rsid w:val="00547F26"/>
    <w:rsid w:val="005507DA"/>
    <w:rsid w:val="00551113"/>
    <w:rsid w:val="00551B69"/>
    <w:rsid w:val="005522A5"/>
    <w:rsid w:val="005526B6"/>
    <w:rsid w:val="00553210"/>
    <w:rsid w:val="00553601"/>
    <w:rsid w:val="00553716"/>
    <w:rsid w:val="00553B2C"/>
    <w:rsid w:val="005542E7"/>
    <w:rsid w:val="005551BD"/>
    <w:rsid w:val="0055578D"/>
    <w:rsid w:val="00555EB2"/>
    <w:rsid w:val="0055665C"/>
    <w:rsid w:val="00556C30"/>
    <w:rsid w:val="005572E5"/>
    <w:rsid w:val="00557B0F"/>
    <w:rsid w:val="00557F11"/>
    <w:rsid w:val="005604AF"/>
    <w:rsid w:val="00560711"/>
    <w:rsid w:val="00560713"/>
    <w:rsid w:val="00561565"/>
    <w:rsid w:val="0056285F"/>
    <w:rsid w:val="00562923"/>
    <w:rsid w:val="005649DB"/>
    <w:rsid w:val="00564BE0"/>
    <w:rsid w:val="00564DF6"/>
    <w:rsid w:val="0056537D"/>
    <w:rsid w:val="005658B5"/>
    <w:rsid w:val="00565BB9"/>
    <w:rsid w:val="00566049"/>
    <w:rsid w:val="005672BB"/>
    <w:rsid w:val="00567554"/>
    <w:rsid w:val="005701E8"/>
    <w:rsid w:val="00570963"/>
    <w:rsid w:val="00571084"/>
    <w:rsid w:val="00571D5C"/>
    <w:rsid w:val="00572078"/>
    <w:rsid w:val="00572BA8"/>
    <w:rsid w:val="00573653"/>
    <w:rsid w:val="005753D3"/>
    <w:rsid w:val="00575CED"/>
    <w:rsid w:val="00576CF7"/>
    <w:rsid w:val="00577167"/>
    <w:rsid w:val="00577DA8"/>
    <w:rsid w:val="00577F86"/>
    <w:rsid w:val="0058049D"/>
    <w:rsid w:val="0058055F"/>
    <w:rsid w:val="005808E6"/>
    <w:rsid w:val="00580AD9"/>
    <w:rsid w:val="00581809"/>
    <w:rsid w:val="00581AB5"/>
    <w:rsid w:val="00581D57"/>
    <w:rsid w:val="00581F8B"/>
    <w:rsid w:val="00582DD7"/>
    <w:rsid w:val="00582E20"/>
    <w:rsid w:val="00583534"/>
    <w:rsid w:val="0058446E"/>
    <w:rsid w:val="00584B64"/>
    <w:rsid w:val="0058590A"/>
    <w:rsid w:val="0058649B"/>
    <w:rsid w:val="005872F4"/>
    <w:rsid w:val="00591655"/>
    <w:rsid w:val="00591EBE"/>
    <w:rsid w:val="00593337"/>
    <w:rsid w:val="00594015"/>
    <w:rsid w:val="00594039"/>
    <w:rsid w:val="00594160"/>
    <w:rsid w:val="00594421"/>
    <w:rsid w:val="00595504"/>
    <w:rsid w:val="00596C36"/>
    <w:rsid w:val="00596E28"/>
    <w:rsid w:val="00596E34"/>
    <w:rsid w:val="00597277"/>
    <w:rsid w:val="0059764A"/>
    <w:rsid w:val="0059795D"/>
    <w:rsid w:val="00597FC1"/>
    <w:rsid w:val="005A27D6"/>
    <w:rsid w:val="005A2BFF"/>
    <w:rsid w:val="005A2E69"/>
    <w:rsid w:val="005A34D7"/>
    <w:rsid w:val="005A3891"/>
    <w:rsid w:val="005A38ED"/>
    <w:rsid w:val="005A3C57"/>
    <w:rsid w:val="005A3CAD"/>
    <w:rsid w:val="005A41F4"/>
    <w:rsid w:val="005A43EE"/>
    <w:rsid w:val="005A586F"/>
    <w:rsid w:val="005A5881"/>
    <w:rsid w:val="005A5AB1"/>
    <w:rsid w:val="005A6E39"/>
    <w:rsid w:val="005A744C"/>
    <w:rsid w:val="005A7797"/>
    <w:rsid w:val="005B01BA"/>
    <w:rsid w:val="005B03AB"/>
    <w:rsid w:val="005B071A"/>
    <w:rsid w:val="005B09D0"/>
    <w:rsid w:val="005B174D"/>
    <w:rsid w:val="005B216B"/>
    <w:rsid w:val="005B2429"/>
    <w:rsid w:val="005B268C"/>
    <w:rsid w:val="005B2C70"/>
    <w:rsid w:val="005B3C4A"/>
    <w:rsid w:val="005B4CD9"/>
    <w:rsid w:val="005B525A"/>
    <w:rsid w:val="005B5610"/>
    <w:rsid w:val="005B5645"/>
    <w:rsid w:val="005B5A70"/>
    <w:rsid w:val="005B5C67"/>
    <w:rsid w:val="005B5D00"/>
    <w:rsid w:val="005B5E7E"/>
    <w:rsid w:val="005B68DF"/>
    <w:rsid w:val="005B6BF0"/>
    <w:rsid w:val="005B7788"/>
    <w:rsid w:val="005B77AF"/>
    <w:rsid w:val="005C0370"/>
    <w:rsid w:val="005C0403"/>
    <w:rsid w:val="005C109C"/>
    <w:rsid w:val="005C1243"/>
    <w:rsid w:val="005C1658"/>
    <w:rsid w:val="005C1A71"/>
    <w:rsid w:val="005C2109"/>
    <w:rsid w:val="005C30E5"/>
    <w:rsid w:val="005C38CE"/>
    <w:rsid w:val="005C3A6A"/>
    <w:rsid w:val="005C3FC1"/>
    <w:rsid w:val="005C4122"/>
    <w:rsid w:val="005C53A5"/>
    <w:rsid w:val="005C5594"/>
    <w:rsid w:val="005C5C73"/>
    <w:rsid w:val="005C6307"/>
    <w:rsid w:val="005C6896"/>
    <w:rsid w:val="005C6A2F"/>
    <w:rsid w:val="005C6BBA"/>
    <w:rsid w:val="005D0745"/>
    <w:rsid w:val="005D0A7D"/>
    <w:rsid w:val="005D0F28"/>
    <w:rsid w:val="005D148C"/>
    <w:rsid w:val="005D2AA9"/>
    <w:rsid w:val="005D2BE0"/>
    <w:rsid w:val="005D328E"/>
    <w:rsid w:val="005D40C6"/>
    <w:rsid w:val="005D4368"/>
    <w:rsid w:val="005D43BF"/>
    <w:rsid w:val="005D4B62"/>
    <w:rsid w:val="005D4FCC"/>
    <w:rsid w:val="005D568C"/>
    <w:rsid w:val="005D573E"/>
    <w:rsid w:val="005D5BE2"/>
    <w:rsid w:val="005D6CDB"/>
    <w:rsid w:val="005D6F62"/>
    <w:rsid w:val="005D734B"/>
    <w:rsid w:val="005D775A"/>
    <w:rsid w:val="005E0182"/>
    <w:rsid w:val="005E0F39"/>
    <w:rsid w:val="005E1A6D"/>
    <w:rsid w:val="005E20D6"/>
    <w:rsid w:val="005E2739"/>
    <w:rsid w:val="005E31E8"/>
    <w:rsid w:val="005E38D2"/>
    <w:rsid w:val="005E4B5F"/>
    <w:rsid w:val="005E4CC2"/>
    <w:rsid w:val="005E5BC3"/>
    <w:rsid w:val="005E5D9F"/>
    <w:rsid w:val="005E655D"/>
    <w:rsid w:val="005E7715"/>
    <w:rsid w:val="005E7B18"/>
    <w:rsid w:val="005F02BB"/>
    <w:rsid w:val="005F0837"/>
    <w:rsid w:val="005F16DD"/>
    <w:rsid w:val="005F1BD5"/>
    <w:rsid w:val="005F1CF6"/>
    <w:rsid w:val="005F1EB0"/>
    <w:rsid w:val="005F37C0"/>
    <w:rsid w:val="005F3DD3"/>
    <w:rsid w:val="005F4216"/>
    <w:rsid w:val="005F47E1"/>
    <w:rsid w:val="005F55D0"/>
    <w:rsid w:val="005F5733"/>
    <w:rsid w:val="005F5EDE"/>
    <w:rsid w:val="005F6149"/>
    <w:rsid w:val="005F6B21"/>
    <w:rsid w:val="005F7581"/>
    <w:rsid w:val="00600597"/>
    <w:rsid w:val="00600617"/>
    <w:rsid w:val="00601401"/>
    <w:rsid w:val="00602D16"/>
    <w:rsid w:val="00602D75"/>
    <w:rsid w:val="00603E98"/>
    <w:rsid w:val="006041C0"/>
    <w:rsid w:val="0060457B"/>
    <w:rsid w:val="00604E61"/>
    <w:rsid w:val="006054BD"/>
    <w:rsid w:val="00605906"/>
    <w:rsid w:val="006068F4"/>
    <w:rsid w:val="00606B3B"/>
    <w:rsid w:val="00607517"/>
    <w:rsid w:val="00607B93"/>
    <w:rsid w:val="006104FD"/>
    <w:rsid w:val="00611CFD"/>
    <w:rsid w:val="0061216C"/>
    <w:rsid w:val="0061271E"/>
    <w:rsid w:val="00612A84"/>
    <w:rsid w:val="00612C15"/>
    <w:rsid w:val="00613091"/>
    <w:rsid w:val="0061355D"/>
    <w:rsid w:val="00614DD3"/>
    <w:rsid w:val="00615AD8"/>
    <w:rsid w:val="0061671A"/>
    <w:rsid w:val="00616896"/>
    <w:rsid w:val="0061706C"/>
    <w:rsid w:val="006170BF"/>
    <w:rsid w:val="00617A7B"/>
    <w:rsid w:val="0062028F"/>
    <w:rsid w:val="006203B2"/>
    <w:rsid w:val="0062196C"/>
    <w:rsid w:val="00621E4C"/>
    <w:rsid w:val="0062220A"/>
    <w:rsid w:val="0062312A"/>
    <w:rsid w:val="00624C79"/>
    <w:rsid w:val="006251C2"/>
    <w:rsid w:val="00625CB9"/>
    <w:rsid w:val="00626CAB"/>
    <w:rsid w:val="00627ABC"/>
    <w:rsid w:val="006307D8"/>
    <w:rsid w:val="006315A2"/>
    <w:rsid w:val="0063207D"/>
    <w:rsid w:val="00632438"/>
    <w:rsid w:val="00632638"/>
    <w:rsid w:val="00632D12"/>
    <w:rsid w:val="00632FBC"/>
    <w:rsid w:val="006332AB"/>
    <w:rsid w:val="006335B9"/>
    <w:rsid w:val="00633A1B"/>
    <w:rsid w:val="00634167"/>
    <w:rsid w:val="00634846"/>
    <w:rsid w:val="0063588C"/>
    <w:rsid w:val="00635949"/>
    <w:rsid w:val="00636D4E"/>
    <w:rsid w:val="00636FD0"/>
    <w:rsid w:val="006374D1"/>
    <w:rsid w:val="00637831"/>
    <w:rsid w:val="00640100"/>
    <w:rsid w:val="006401DC"/>
    <w:rsid w:val="00640617"/>
    <w:rsid w:val="006406DA"/>
    <w:rsid w:val="00640AC4"/>
    <w:rsid w:val="0064188F"/>
    <w:rsid w:val="00642566"/>
    <w:rsid w:val="00642572"/>
    <w:rsid w:val="006425D6"/>
    <w:rsid w:val="00642AF3"/>
    <w:rsid w:val="00643D41"/>
    <w:rsid w:val="0064454C"/>
    <w:rsid w:val="00644C94"/>
    <w:rsid w:val="006451A0"/>
    <w:rsid w:val="0064531E"/>
    <w:rsid w:val="006455B8"/>
    <w:rsid w:val="00645BDC"/>
    <w:rsid w:val="006476D4"/>
    <w:rsid w:val="00647BD1"/>
    <w:rsid w:val="00647CE5"/>
    <w:rsid w:val="00651589"/>
    <w:rsid w:val="006516EC"/>
    <w:rsid w:val="00651B4D"/>
    <w:rsid w:val="00651C07"/>
    <w:rsid w:val="00651C15"/>
    <w:rsid w:val="0065205E"/>
    <w:rsid w:val="00653BF8"/>
    <w:rsid w:val="00653E04"/>
    <w:rsid w:val="00654412"/>
    <w:rsid w:val="00655E73"/>
    <w:rsid w:val="0065662A"/>
    <w:rsid w:val="0065690A"/>
    <w:rsid w:val="00656BFA"/>
    <w:rsid w:val="00657BC3"/>
    <w:rsid w:val="0066000E"/>
    <w:rsid w:val="006600B6"/>
    <w:rsid w:val="006615BE"/>
    <w:rsid w:val="00661968"/>
    <w:rsid w:val="006619EC"/>
    <w:rsid w:val="00661C0A"/>
    <w:rsid w:val="00661E5D"/>
    <w:rsid w:val="006620CE"/>
    <w:rsid w:val="0066242E"/>
    <w:rsid w:val="00662B54"/>
    <w:rsid w:val="006639FA"/>
    <w:rsid w:val="00663AA0"/>
    <w:rsid w:val="00663E5B"/>
    <w:rsid w:val="006646A5"/>
    <w:rsid w:val="00664F7E"/>
    <w:rsid w:val="00665F5A"/>
    <w:rsid w:val="00666E4F"/>
    <w:rsid w:val="00667198"/>
    <w:rsid w:val="006675DD"/>
    <w:rsid w:val="00667CA2"/>
    <w:rsid w:val="006701FC"/>
    <w:rsid w:val="00670771"/>
    <w:rsid w:val="0067098B"/>
    <w:rsid w:val="00670C22"/>
    <w:rsid w:val="0067102C"/>
    <w:rsid w:val="0067128F"/>
    <w:rsid w:val="00671BFC"/>
    <w:rsid w:val="00671F8C"/>
    <w:rsid w:val="006731B7"/>
    <w:rsid w:val="00673493"/>
    <w:rsid w:val="00673642"/>
    <w:rsid w:val="00673D24"/>
    <w:rsid w:val="0067410F"/>
    <w:rsid w:val="00674377"/>
    <w:rsid w:val="00674C55"/>
    <w:rsid w:val="00674E6D"/>
    <w:rsid w:val="00675073"/>
    <w:rsid w:val="00675298"/>
    <w:rsid w:val="00675CBD"/>
    <w:rsid w:val="0067678D"/>
    <w:rsid w:val="0067682F"/>
    <w:rsid w:val="00676B6E"/>
    <w:rsid w:val="00676D2B"/>
    <w:rsid w:val="0067701A"/>
    <w:rsid w:val="0067793D"/>
    <w:rsid w:val="00677B39"/>
    <w:rsid w:val="00677C6A"/>
    <w:rsid w:val="00677E9D"/>
    <w:rsid w:val="00680230"/>
    <w:rsid w:val="0068045D"/>
    <w:rsid w:val="0068075E"/>
    <w:rsid w:val="006808B5"/>
    <w:rsid w:val="00681147"/>
    <w:rsid w:val="0068118B"/>
    <w:rsid w:val="00681C44"/>
    <w:rsid w:val="0068229E"/>
    <w:rsid w:val="00682730"/>
    <w:rsid w:val="0068275D"/>
    <w:rsid w:val="006832C4"/>
    <w:rsid w:val="00683DF1"/>
    <w:rsid w:val="006847B3"/>
    <w:rsid w:val="00684A02"/>
    <w:rsid w:val="00686A59"/>
    <w:rsid w:val="00686EF7"/>
    <w:rsid w:val="006871AE"/>
    <w:rsid w:val="00690DD3"/>
    <w:rsid w:val="006910F1"/>
    <w:rsid w:val="006912D1"/>
    <w:rsid w:val="00692590"/>
    <w:rsid w:val="006929E8"/>
    <w:rsid w:val="0069325B"/>
    <w:rsid w:val="00693523"/>
    <w:rsid w:val="00694680"/>
    <w:rsid w:val="00694B87"/>
    <w:rsid w:val="006954D2"/>
    <w:rsid w:val="0069567E"/>
    <w:rsid w:val="00695C7C"/>
    <w:rsid w:val="0069638E"/>
    <w:rsid w:val="00697054"/>
    <w:rsid w:val="006973A9"/>
    <w:rsid w:val="00697514"/>
    <w:rsid w:val="006A0402"/>
    <w:rsid w:val="006A19D4"/>
    <w:rsid w:val="006A2703"/>
    <w:rsid w:val="006A34CA"/>
    <w:rsid w:val="006A3B5F"/>
    <w:rsid w:val="006A3C11"/>
    <w:rsid w:val="006A3CDA"/>
    <w:rsid w:val="006A5A0A"/>
    <w:rsid w:val="006A5B3C"/>
    <w:rsid w:val="006A5D69"/>
    <w:rsid w:val="006A644A"/>
    <w:rsid w:val="006A6909"/>
    <w:rsid w:val="006A72A5"/>
    <w:rsid w:val="006A76AC"/>
    <w:rsid w:val="006A79D6"/>
    <w:rsid w:val="006A7B43"/>
    <w:rsid w:val="006B2023"/>
    <w:rsid w:val="006B2908"/>
    <w:rsid w:val="006B2B80"/>
    <w:rsid w:val="006B3677"/>
    <w:rsid w:val="006B39D9"/>
    <w:rsid w:val="006B3ECD"/>
    <w:rsid w:val="006B3FB7"/>
    <w:rsid w:val="006B4089"/>
    <w:rsid w:val="006B47AF"/>
    <w:rsid w:val="006B4908"/>
    <w:rsid w:val="006B496B"/>
    <w:rsid w:val="006B5CE2"/>
    <w:rsid w:val="006B6AE4"/>
    <w:rsid w:val="006B70D1"/>
    <w:rsid w:val="006B7CC2"/>
    <w:rsid w:val="006B7ED6"/>
    <w:rsid w:val="006C0890"/>
    <w:rsid w:val="006C1F66"/>
    <w:rsid w:val="006C2CF6"/>
    <w:rsid w:val="006C4274"/>
    <w:rsid w:val="006C4446"/>
    <w:rsid w:val="006C4E8E"/>
    <w:rsid w:val="006C5445"/>
    <w:rsid w:val="006C5BE7"/>
    <w:rsid w:val="006C5CD3"/>
    <w:rsid w:val="006C691B"/>
    <w:rsid w:val="006D09E3"/>
    <w:rsid w:val="006D0CA8"/>
    <w:rsid w:val="006D0E95"/>
    <w:rsid w:val="006D14D4"/>
    <w:rsid w:val="006D177E"/>
    <w:rsid w:val="006D1789"/>
    <w:rsid w:val="006D18D1"/>
    <w:rsid w:val="006D19ED"/>
    <w:rsid w:val="006D277F"/>
    <w:rsid w:val="006D27DD"/>
    <w:rsid w:val="006D31AE"/>
    <w:rsid w:val="006D3A05"/>
    <w:rsid w:val="006D442F"/>
    <w:rsid w:val="006D5850"/>
    <w:rsid w:val="006D6061"/>
    <w:rsid w:val="006D6088"/>
    <w:rsid w:val="006D631B"/>
    <w:rsid w:val="006D74D3"/>
    <w:rsid w:val="006D77BF"/>
    <w:rsid w:val="006E0518"/>
    <w:rsid w:val="006E0E54"/>
    <w:rsid w:val="006E1606"/>
    <w:rsid w:val="006E24E4"/>
    <w:rsid w:val="006E2B10"/>
    <w:rsid w:val="006E2E3F"/>
    <w:rsid w:val="006E3589"/>
    <w:rsid w:val="006E3ACF"/>
    <w:rsid w:val="006E3B37"/>
    <w:rsid w:val="006E472D"/>
    <w:rsid w:val="006E4C27"/>
    <w:rsid w:val="006E4E41"/>
    <w:rsid w:val="006E5040"/>
    <w:rsid w:val="006E5406"/>
    <w:rsid w:val="006E5495"/>
    <w:rsid w:val="006E55E6"/>
    <w:rsid w:val="006E563D"/>
    <w:rsid w:val="006E56CA"/>
    <w:rsid w:val="006E59A2"/>
    <w:rsid w:val="006E61AC"/>
    <w:rsid w:val="006E6B37"/>
    <w:rsid w:val="006E7532"/>
    <w:rsid w:val="006E7824"/>
    <w:rsid w:val="006E7BF0"/>
    <w:rsid w:val="006F09FD"/>
    <w:rsid w:val="006F0C74"/>
    <w:rsid w:val="006F0DBE"/>
    <w:rsid w:val="006F0E53"/>
    <w:rsid w:val="006F180A"/>
    <w:rsid w:val="006F1B56"/>
    <w:rsid w:val="006F1CD3"/>
    <w:rsid w:val="006F1DB7"/>
    <w:rsid w:val="006F2255"/>
    <w:rsid w:val="006F2AF1"/>
    <w:rsid w:val="006F2C16"/>
    <w:rsid w:val="006F3812"/>
    <w:rsid w:val="006F443B"/>
    <w:rsid w:val="006F5564"/>
    <w:rsid w:val="006F56E1"/>
    <w:rsid w:val="006F58B4"/>
    <w:rsid w:val="006F5F46"/>
    <w:rsid w:val="006F6140"/>
    <w:rsid w:val="006F6AC9"/>
    <w:rsid w:val="006F6F46"/>
    <w:rsid w:val="006F7E40"/>
    <w:rsid w:val="007005A5"/>
    <w:rsid w:val="00700A2E"/>
    <w:rsid w:val="00701FE8"/>
    <w:rsid w:val="0070263B"/>
    <w:rsid w:val="0070361F"/>
    <w:rsid w:val="00703C33"/>
    <w:rsid w:val="00703CC3"/>
    <w:rsid w:val="0070418B"/>
    <w:rsid w:val="00704C4A"/>
    <w:rsid w:val="007050F9"/>
    <w:rsid w:val="007054A4"/>
    <w:rsid w:val="00705501"/>
    <w:rsid w:val="00705A87"/>
    <w:rsid w:val="007060E0"/>
    <w:rsid w:val="00706709"/>
    <w:rsid w:val="00706E44"/>
    <w:rsid w:val="00707965"/>
    <w:rsid w:val="00710950"/>
    <w:rsid w:val="0071096C"/>
    <w:rsid w:val="007118A1"/>
    <w:rsid w:val="00712138"/>
    <w:rsid w:val="00712799"/>
    <w:rsid w:val="00712C49"/>
    <w:rsid w:val="007131CC"/>
    <w:rsid w:val="00713748"/>
    <w:rsid w:val="007137E9"/>
    <w:rsid w:val="00713C22"/>
    <w:rsid w:val="00714FC7"/>
    <w:rsid w:val="0071586F"/>
    <w:rsid w:val="00715E77"/>
    <w:rsid w:val="00716193"/>
    <w:rsid w:val="0071631D"/>
    <w:rsid w:val="00716ABC"/>
    <w:rsid w:val="00716E0A"/>
    <w:rsid w:val="0072029B"/>
    <w:rsid w:val="00720668"/>
    <w:rsid w:val="00720D49"/>
    <w:rsid w:val="00720E44"/>
    <w:rsid w:val="00721001"/>
    <w:rsid w:val="00721256"/>
    <w:rsid w:val="007223B2"/>
    <w:rsid w:val="00722D5C"/>
    <w:rsid w:val="00723229"/>
    <w:rsid w:val="00723FCA"/>
    <w:rsid w:val="00724E2C"/>
    <w:rsid w:val="0072568B"/>
    <w:rsid w:val="0072606B"/>
    <w:rsid w:val="00726256"/>
    <w:rsid w:val="007268EF"/>
    <w:rsid w:val="00727C7A"/>
    <w:rsid w:val="00727CD3"/>
    <w:rsid w:val="00727D98"/>
    <w:rsid w:val="00727ED4"/>
    <w:rsid w:val="00731E11"/>
    <w:rsid w:val="00732916"/>
    <w:rsid w:val="00732B62"/>
    <w:rsid w:val="007333B3"/>
    <w:rsid w:val="00733600"/>
    <w:rsid w:val="007336F3"/>
    <w:rsid w:val="007346B4"/>
    <w:rsid w:val="0073536D"/>
    <w:rsid w:val="007362F8"/>
    <w:rsid w:val="00736422"/>
    <w:rsid w:val="00736839"/>
    <w:rsid w:val="00736E45"/>
    <w:rsid w:val="007372EF"/>
    <w:rsid w:val="0073786A"/>
    <w:rsid w:val="00737BC6"/>
    <w:rsid w:val="00741A78"/>
    <w:rsid w:val="007445A8"/>
    <w:rsid w:val="007445D2"/>
    <w:rsid w:val="00744D7B"/>
    <w:rsid w:val="00745C39"/>
    <w:rsid w:val="00745FCB"/>
    <w:rsid w:val="0074603F"/>
    <w:rsid w:val="007462C6"/>
    <w:rsid w:val="0074667B"/>
    <w:rsid w:val="00746AE1"/>
    <w:rsid w:val="0074748B"/>
    <w:rsid w:val="00750025"/>
    <w:rsid w:val="00750131"/>
    <w:rsid w:val="007502C3"/>
    <w:rsid w:val="00750445"/>
    <w:rsid w:val="00750A67"/>
    <w:rsid w:val="007516EF"/>
    <w:rsid w:val="00751E4B"/>
    <w:rsid w:val="00751F50"/>
    <w:rsid w:val="0075221B"/>
    <w:rsid w:val="007524E7"/>
    <w:rsid w:val="00753E05"/>
    <w:rsid w:val="00754521"/>
    <w:rsid w:val="00754957"/>
    <w:rsid w:val="00757019"/>
    <w:rsid w:val="007570C7"/>
    <w:rsid w:val="007571EB"/>
    <w:rsid w:val="00757665"/>
    <w:rsid w:val="00757751"/>
    <w:rsid w:val="00757C1C"/>
    <w:rsid w:val="00757F38"/>
    <w:rsid w:val="00760682"/>
    <w:rsid w:val="0076112C"/>
    <w:rsid w:val="00761505"/>
    <w:rsid w:val="00761DBF"/>
    <w:rsid w:val="00761E64"/>
    <w:rsid w:val="00762E21"/>
    <w:rsid w:val="00763920"/>
    <w:rsid w:val="00763A00"/>
    <w:rsid w:val="00764634"/>
    <w:rsid w:val="00764AA3"/>
    <w:rsid w:val="00765148"/>
    <w:rsid w:val="00767298"/>
    <w:rsid w:val="0077086B"/>
    <w:rsid w:val="00771476"/>
    <w:rsid w:val="007716E1"/>
    <w:rsid w:val="007720AE"/>
    <w:rsid w:val="00772A6A"/>
    <w:rsid w:val="00773918"/>
    <w:rsid w:val="0077405B"/>
    <w:rsid w:val="007744F4"/>
    <w:rsid w:val="00774714"/>
    <w:rsid w:val="007747D6"/>
    <w:rsid w:val="00774C0F"/>
    <w:rsid w:val="00774FC9"/>
    <w:rsid w:val="007757FE"/>
    <w:rsid w:val="007758DB"/>
    <w:rsid w:val="00775DE4"/>
    <w:rsid w:val="00776AF8"/>
    <w:rsid w:val="00777BFB"/>
    <w:rsid w:val="007805EB"/>
    <w:rsid w:val="007806B9"/>
    <w:rsid w:val="00780C7C"/>
    <w:rsid w:val="007817B5"/>
    <w:rsid w:val="007827B5"/>
    <w:rsid w:val="00783168"/>
    <w:rsid w:val="0078425F"/>
    <w:rsid w:val="00784B00"/>
    <w:rsid w:val="00785010"/>
    <w:rsid w:val="007858D6"/>
    <w:rsid w:val="00785976"/>
    <w:rsid w:val="007865D7"/>
    <w:rsid w:val="00787051"/>
    <w:rsid w:val="007877CC"/>
    <w:rsid w:val="007879EB"/>
    <w:rsid w:val="00787DDA"/>
    <w:rsid w:val="00790878"/>
    <w:rsid w:val="007917D3"/>
    <w:rsid w:val="007924A3"/>
    <w:rsid w:val="007924CF"/>
    <w:rsid w:val="00792BDB"/>
    <w:rsid w:val="00792F3E"/>
    <w:rsid w:val="007936F7"/>
    <w:rsid w:val="007949EF"/>
    <w:rsid w:val="00794CC9"/>
    <w:rsid w:val="00795558"/>
    <w:rsid w:val="0079658E"/>
    <w:rsid w:val="00796C1C"/>
    <w:rsid w:val="007977B7"/>
    <w:rsid w:val="007A0D70"/>
    <w:rsid w:val="007A0F04"/>
    <w:rsid w:val="007A1012"/>
    <w:rsid w:val="007A11FB"/>
    <w:rsid w:val="007A12ED"/>
    <w:rsid w:val="007A172B"/>
    <w:rsid w:val="007A1B7B"/>
    <w:rsid w:val="007A1D23"/>
    <w:rsid w:val="007A1D49"/>
    <w:rsid w:val="007A2CF2"/>
    <w:rsid w:val="007A2F5A"/>
    <w:rsid w:val="007A334C"/>
    <w:rsid w:val="007A33F8"/>
    <w:rsid w:val="007A380C"/>
    <w:rsid w:val="007A39C6"/>
    <w:rsid w:val="007A4530"/>
    <w:rsid w:val="007A49FB"/>
    <w:rsid w:val="007A6571"/>
    <w:rsid w:val="007A7484"/>
    <w:rsid w:val="007B04DE"/>
    <w:rsid w:val="007B1883"/>
    <w:rsid w:val="007B20C0"/>
    <w:rsid w:val="007B20FF"/>
    <w:rsid w:val="007B249F"/>
    <w:rsid w:val="007B3397"/>
    <w:rsid w:val="007B4F67"/>
    <w:rsid w:val="007B5B6B"/>
    <w:rsid w:val="007B60AA"/>
    <w:rsid w:val="007B629F"/>
    <w:rsid w:val="007B6C06"/>
    <w:rsid w:val="007B6D6E"/>
    <w:rsid w:val="007B70B8"/>
    <w:rsid w:val="007B7438"/>
    <w:rsid w:val="007B75E7"/>
    <w:rsid w:val="007B75FF"/>
    <w:rsid w:val="007B7993"/>
    <w:rsid w:val="007C109B"/>
    <w:rsid w:val="007C14C1"/>
    <w:rsid w:val="007C24B9"/>
    <w:rsid w:val="007C24BB"/>
    <w:rsid w:val="007C2BCD"/>
    <w:rsid w:val="007C4DEB"/>
    <w:rsid w:val="007C5284"/>
    <w:rsid w:val="007C67DD"/>
    <w:rsid w:val="007C757D"/>
    <w:rsid w:val="007C785C"/>
    <w:rsid w:val="007D10D9"/>
    <w:rsid w:val="007D2A8C"/>
    <w:rsid w:val="007D309C"/>
    <w:rsid w:val="007D3581"/>
    <w:rsid w:val="007D3B2F"/>
    <w:rsid w:val="007D45AD"/>
    <w:rsid w:val="007D4CFE"/>
    <w:rsid w:val="007D4E23"/>
    <w:rsid w:val="007D5481"/>
    <w:rsid w:val="007D5C9F"/>
    <w:rsid w:val="007D63F7"/>
    <w:rsid w:val="007D75C7"/>
    <w:rsid w:val="007D785C"/>
    <w:rsid w:val="007E0164"/>
    <w:rsid w:val="007E0873"/>
    <w:rsid w:val="007E0A5F"/>
    <w:rsid w:val="007E1083"/>
    <w:rsid w:val="007E131A"/>
    <w:rsid w:val="007E1A95"/>
    <w:rsid w:val="007E2EBA"/>
    <w:rsid w:val="007E309E"/>
    <w:rsid w:val="007E3BB8"/>
    <w:rsid w:val="007E3D4D"/>
    <w:rsid w:val="007E4208"/>
    <w:rsid w:val="007E450A"/>
    <w:rsid w:val="007E450B"/>
    <w:rsid w:val="007E533F"/>
    <w:rsid w:val="007E57C4"/>
    <w:rsid w:val="007E6B22"/>
    <w:rsid w:val="007E6EF1"/>
    <w:rsid w:val="007E7A85"/>
    <w:rsid w:val="007F1BA5"/>
    <w:rsid w:val="007F1C6D"/>
    <w:rsid w:val="007F266A"/>
    <w:rsid w:val="007F2730"/>
    <w:rsid w:val="007F2CFA"/>
    <w:rsid w:val="007F33BD"/>
    <w:rsid w:val="007F3A97"/>
    <w:rsid w:val="007F4D43"/>
    <w:rsid w:val="007F4E85"/>
    <w:rsid w:val="007F58DF"/>
    <w:rsid w:val="007F63BF"/>
    <w:rsid w:val="00800C98"/>
    <w:rsid w:val="00800CCB"/>
    <w:rsid w:val="00800E78"/>
    <w:rsid w:val="008014B8"/>
    <w:rsid w:val="00801678"/>
    <w:rsid w:val="00801DD5"/>
    <w:rsid w:val="008021EE"/>
    <w:rsid w:val="0080254A"/>
    <w:rsid w:val="008030FE"/>
    <w:rsid w:val="008032F3"/>
    <w:rsid w:val="00805A57"/>
    <w:rsid w:val="00805A7A"/>
    <w:rsid w:val="00806263"/>
    <w:rsid w:val="00806C42"/>
    <w:rsid w:val="00806D4A"/>
    <w:rsid w:val="00807023"/>
    <w:rsid w:val="008074A4"/>
    <w:rsid w:val="00807616"/>
    <w:rsid w:val="00807ED5"/>
    <w:rsid w:val="0081044B"/>
    <w:rsid w:val="008106A8"/>
    <w:rsid w:val="008110F7"/>
    <w:rsid w:val="00811E2A"/>
    <w:rsid w:val="00811F87"/>
    <w:rsid w:val="0081330A"/>
    <w:rsid w:val="00813754"/>
    <w:rsid w:val="00813B74"/>
    <w:rsid w:val="00813CF0"/>
    <w:rsid w:val="00814F36"/>
    <w:rsid w:val="0081643D"/>
    <w:rsid w:val="0081738F"/>
    <w:rsid w:val="00817706"/>
    <w:rsid w:val="00817B9F"/>
    <w:rsid w:val="00817F56"/>
    <w:rsid w:val="008202E4"/>
    <w:rsid w:val="00820379"/>
    <w:rsid w:val="008204F2"/>
    <w:rsid w:val="00820603"/>
    <w:rsid w:val="00820C87"/>
    <w:rsid w:val="00820D39"/>
    <w:rsid w:val="008214DA"/>
    <w:rsid w:val="008217FF"/>
    <w:rsid w:val="00821AEA"/>
    <w:rsid w:val="00821E91"/>
    <w:rsid w:val="00822A1F"/>
    <w:rsid w:val="00823BF4"/>
    <w:rsid w:val="00823D15"/>
    <w:rsid w:val="00824C8A"/>
    <w:rsid w:val="008251F6"/>
    <w:rsid w:val="008252B3"/>
    <w:rsid w:val="0082557D"/>
    <w:rsid w:val="0082663B"/>
    <w:rsid w:val="00826A86"/>
    <w:rsid w:val="00826F9D"/>
    <w:rsid w:val="0082758F"/>
    <w:rsid w:val="008300A7"/>
    <w:rsid w:val="00830337"/>
    <w:rsid w:val="00830894"/>
    <w:rsid w:val="00831341"/>
    <w:rsid w:val="0083204F"/>
    <w:rsid w:val="00832401"/>
    <w:rsid w:val="00833395"/>
    <w:rsid w:val="008342CB"/>
    <w:rsid w:val="00834871"/>
    <w:rsid w:val="008358F7"/>
    <w:rsid w:val="00835954"/>
    <w:rsid w:val="008363F6"/>
    <w:rsid w:val="00836474"/>
    <w:rsid w:val="00836607"/>
    <w:rsid w:val="008366E2"/>
    <w:rsid w:val="00836CF2"/>
    <w:rsid w:val="00841122"/>
    <w:rsid w:val="00842E0A"/>
    <w:rsid w:val="00843507"/>
    <w:rsid w:val="00844A3C"/>
    <w:rsid w:val="00844A98"/>
    <w:rsid w:val="00844DA9"/>
    <w:rsid w:val="00845BAE"/>
    <w:rsid w:val="00846788"/>
    <w:rsid w:val="00846817"/>
    <w:rsid w:val="00846860"/>
    <w:rsid w:val="00846B5B"/>
    <w:rsid w:val="0084745A"/>
    <w:rsid w:val="008474CD"/>
    <w:rsid w:val="00847A45"/>
    <w:rsid w:val="00850229"/>
    <w:rsid w:val="008506F0"/>
    <w:rsid w:val="00850DCC"/>
    <w:rsid w:val="00850FD1"/>
    <w:rsid w:val="008510BD"/>
    <w:rsid w:val="008513D7"/>
    <w:rsid w:val="00851798"/>
    <w:rsid w:val="00851FC5"/>
    <w:rsid w:val="00853969"/>
    <w:rsid w:val="00854F8B"/>
    <w:rsid w:val="00855439"/>
    <w:rsid w:val="0085586A"/>
    <w:rsid w:val="008560C9"/>
    <w:rsid w:val="00856474"/>
    <w:rsid w:val="00856ABA"/>
    <w:rsid w:val="00856F1C"/>
    <w:rsid w:val="00856FE3"/>
    <w:rsid w:val="00857367"/>
    <w:rsid w:val="00857590"/>
    <w:rsid w:val="008576A5"/>
    <w:rsid w:val="008579C5"/>
    <w:rsid w:val="00857C5F"/>
    <w:rsid w:val="00857D94"/>
    <w:rsid w:val="00857FD9"/>
    <w:rsid w:val="008603E6"/>
    <w:rsid w:val="00860726"/>
    <w:rsid w:val="00860F17"/>
    <w:rsid w:val="0086148E"/>
    <w:rsid w:val="00861873"/>
    <w:rsid w:val="008623A7"/>
    <w:rsid w:val="00862CAC"/>
    <w:rsid w:val="008634C4"/>
    <w:rsid w:val="00863CAE"/>
    <w:rsid w:val="00864A14"/>
    <w:rsid w:val="00866480"/>
    <w:rsid w:val="00866685"/>
    <w:rsid w:val="00866FC7"/>
    <w:rsid w:val="00867634"/>
    <w:rsid w:val="0086789B"/>
    <w:rsid w:val="00867E6E"/>
    <w:rsid w:val="00867EB6"/>
    <w:rsid w:val="0087002E"/>
    <w:rsid w:val="00870150"/>
    <w:rsid w:val="00870302"/>
    <w:rsid w:val="0087084B"/>
    <w:rsid w:val="00872330"/>
    <w:rsid w:val="00872636"/>
    <w:rsid w:val="00872BC7"/>
    <w:rsid w:val="00873369"/>
    <w:rsid w:val="00873CD2"/>
    <w:rsid w:val="00873D32"/>
    <w:rsid w:val="008743FA"/>
    <w:rsid w:val="008746C8"/>
    <w:rsid w:val="00874892"/>
    <w:rsid w:val="00874D3F"/>
    <w:rsid w:val="00874E44"/>
    <w:rsid w:val="00875A3F"/>
    <w:rsid w:val="00875AA0"/>
    <w:rsid w:val="008765EF"/>
    <w:rsid w:val="00877540"/>
    <w:rsid w:val="0088122B"/>
    <w:rsid w:val="00882646"/>
    <w:rsid w:val="00882692"/>
    <w:rsid w:val="00883CB7"/>
    <w:rsid w:val="00885600"/>
    <w:rsid w:val="008856DA"/>
    <w:rsid w:val="00885C60"/>
    <w:rsid w:val="008861D9"/>
    <w:rsid w:val="008868F8"/>
    <w:rsid w:val="008871EF"/>
    <w:rsid w:val="0088734E"/>
    <w:rsid w:val="00887804"/>
    <w:rsid w:val="008905CC"/>
    <w:rsid w:val="0089135D"/>
    <w:rsid w:val="00891A6C"/>
    <w:rsid w:val="00892748"/>
    <w:rsid w:val="00892C9D"/>
    <w:rsid w:val="008932A6"/>
    <w:rsid w:val="00893C53"/>
    <w:rsid w:val="00894E4F"/>
    <w:rsid w:val="008950AE"/>
    <w:rsid w:val="00895239"/>
    <w:rsid w:val="0089630E"/>
    <w:rsid w:val="00897CAE"/>
    <w:rsid w:val="008A0825"/>
    <w:rsid w:val="008A0835"/>
    <w:rsid w:val="008A0AE2"/>
    <w:rsid w:val="008A1100"/>
    <w:rsid w:val="008A1237"/>
    <w:rsid w:val="008A19DC"/>
    <w:rsid w:val="008A2D79"/>
    <w:rsid w:val="008A40A4"/>
    <w:rsid w:val="008A53C1"/>
    <w:rsid w:val="008A5433"/>
    <w:rsid w:val="008A55FA"/>
    <w:rsid w:val="008A6027"/>
    <w:rsid w:val="008A62C3"/>
    <w:rsid w:val="008A64A0"/>
    <w:rsid w:val="008A67FC"/>
    <w:rsid w:val="008A7556"/>
    <w:rsid w:val="008A7D74"/>
    <w:rsid w:val="008B010D"/>
    <w:rsid w:val="008B0741"/>
    <w:rsid w:val="008B0D42"/>
    <w:rsid w:val="008B1824"/>
    <w:rsid w:val="008B1F58"/>
    <w:rsid w:val="008B2006"/>
    <w:rsid w:val="008B25AE"/>
    <w:rsid w:val="008B2DB4"/>
    <w:rsid w:val="008B30C1"/>
    <w:rsid w:val="008B333E"/>
    <w:rsid w:val="008B48F3"/>
    <w:rsid w:val="008B5925"/>
    <w:rsid w:val="008B59CC"/>
    <w:rsid w:val="008B5B82"/>
    <w:rsid w:val="008B6371"/>
    <w:rsid w:val="008B740C"/>
    <w:rsid w:val="008B7544"/>
    <w:rsid w:val="008B7F7E"/>
    <w:rsid w:val="008C0320"/>
    <w:rsid w:val="008C04B7"/>
    <w:rsid w:val="008C0568"/>
    <w:rsid w:val="008C0BFE"/>
    <w:rsid w:val="008C0DE2"/>
    <w:rsid w:val="008C15F2"/>
    <w:rsid w:val="008C1D7F"/>
    <w:rsid w:val="008C25D0"/>
    <w:rsid w:val="008C2A78"/>
    <w:rsid w:val="008C3B16"/>
    <w:rsid w:val="008C3D3D"/>
    <w:rsid w:val="008C3EBC"/>
    <w:rsid w:val="008C3FED"/>
    <w:rsid w:val="008C42FD"/>
    <w:rsid w:val="008C4372"/>
    <w:rsid w:val="008C4500"/>
    <w:rsid w:val="008C45BF"/>
    <w:rsid w:val="008C4848"/>
    <w:rsid w:val="008C4A83"/>
    <w:rsid w:val="008C4A94"/>
    <w:rsid w:val="008C53F8"/>
    <w:rsid w:val="008C5966"/>
    <w:rsid w:val="008C5985"/>
    <w:rsid w:val="008C5F18"/>
    <w:rsid w:val="008C6330"/>
    <w:rsid w:val="008C75B0"/>
    <w:rsid w:val="008C76D8"/>
    <w:rsid w:val="008D022A"/>
    <w:rsid w:val="008D03BF"/>
    <w:rsid w:val="008D062C"/>
    <w:rsid w:val="008D0DB1"/>
    <w:rsid w:val="008D0FA8"/>
    <w:rsid w:val="008D1268"/>
    <w:rsid w:val="008D168F"/>
    <w:rsid w:val="008D1C3A"/>
    <w:rsid w:val="008D1E71"/>
    <w:rsid w:val="008D240C"/>
    <w:rsid w:val="008D2C6F"/>
    <w:rsid w:val="008D33E1"/>
    <w:rsid w:val="008D3DC9"/>
    <w:rsid w:val="008D4064"/>
    <w:rsid w:val="008D425B"/>
    <w:rsid w:val="008D43E1"/>
    <w:rsid w:val="008D4F21"/>
    <w:rsid w:val="008D5385"/>
    <w:rsid w:val="008D5881"/>
    <w:rsid w:val="008D5D86"/>
    <w:rsid w:val="008D67A1"/>
    <w:rsid w:val="008D6870"/>
    <w:rsid w:val="008E06D1"/>
    <w:rsid w:val="008E0A63"/>
    <w:rsid w:val="008E0FFA"/>
    <w:rsid w:val="008E1587"/>
    <w:rsid w:val="008E1732"/>
    <w:rsid w:val="008E26F1"/>
    <w:rsid w:val="008E2DFF"/>
    <w:rsid w:val="008E3690"/>
    <w:rsid w:val="008E3AF0"/>
    <w:rsid w:val="008E3BA3"/>
    <w:rsid w:val="008E4978"/>
    <w:rsid w:val="008E53ED"/>
    <w:rsid w:val="008E5900"/>
    <w:rsid w:val="008E6406"/>
    <w:rsid w:val="008E6677"/>
    <w:rsid w:val="008E6854"/>
    <w:rsid w:val="008E711D"/>
    <w:rsid w:val="008E737F"/>
    <w:rsid w:val="008E74E7"/>
    <w:rsid w:val="008F0212"/>
    <w:rsid w:val="008F0BB4"/>
    <w:rsid w:val="008F0F39"/>
    <w:rsid w:val="008F1311"/>
    <w:rsid w:val="008F262A"/>
    <w:rsid w:val="008F2720"/>
    <w:rsid w:val="008F340E"/>
    <w:rsid w:val="008F3D0A"/>
    <w:rsid w:val="008F3F0A"/>
    <w:rsid w:val="008F4202"/>
    <w:rsid w:val="008F4AA2"/>
    <w:rsid w:val="008F4BA5"/>
    <w:rsid w:val="008F519E"/>
    <w:rsid w:val="008F5C73"/>
    <w:rsid w:val="008F63AA"/>
    <w:rsid w:val="008F6A20"/>
    <w:rsid w:val="008F6E46"/>
    <w:rsid w:val="008F7150"/>
    <w:rsid w:val="008F7AE8"/>
    <w:rsid w:val="009006B8"/>
    <w:rsid w:val="00900B0F"/>
    <w:rsid w:val="00900B51"/>
    <w:rsid w:val="009014B3"/>
    <w:rsid w:val="009014FA"/>
    <w:rsid w:val="00901614"/>
    <w:rsid w:val="00901AAB"/>
    <w:rsid w:val="00901ED2"/>
    <w:rsid w:val="0090293F"/>
    <w:rsid w:val="00902FBB"/>
    <w:rsid w:val="00903502"/>
    <w:rsid w:val="00903EAB"/>
    <w:rsid w:val="009042D2"/>
    <w:rsid w:val="009044DB"/>
    <w:rsid w:val="009045CA"/>
    <w:rsid w:val="0090496E"/>
    <w:rsid w:val="00904DE4"/>
    <w:rsid w:val="0090635B"/>
    <w:rsid w:val="009065A0"/>
    <w:rsid w:val="00906CBA"/>
    <w:rsid w:val="00907155"/>
    <w:rsid w:val="009073C7"/>
    <w:rsid w:val="00907429"/>
    <w:rsid w:val="009121C7"/>
    <w:rsid w:val="00912552"/>
    <w:rsid w:val="00912876"/>
    <w:rsid w:val="00912A0C"/>
    <w:rsid w:val="00912B34"/>
    <w:rsid w:val="00913423"/>
    <w:rsid w:val="009139B1"/>
    <w:rsid w:val="00914291"/>
    <w:rsid w:val="00914CF4"/>
    <w:rsid w:val="00915BD0"/>
    <w:rsid w:val="0091668A"/>
    <w:rsid w:val="009166D6"/>
    <w:rsid w:val="00916FC5"/>
    <w:rsid w:val="009174D0"/>
    <w:rsid w:val="00917DAD"/>
    <w:rsid w:val="00917F32"/>
    <w:rsid w:val="00920D29"/>
    <w:rsid w:val="00920DE3"/>
    <w:rsid w:val="00921465"/>
    <w:rsid w:val="00921586"/>
    <w:rsid w:val="00921C3A"/>
    <w:rsid w:val="00921DD5"/>
    <w:rsid w:val="00921E52"/>
    <w:rsid w:val="00922BAF"/>
    <w:rsid w:val="00922F9C"/>
    <w:rsid w:val="00923BAB"/>
    <w:rsid w:val="00924621"/>
    <w:rsid w:val="009247DB"/>
    <w:rsid w:val="00925A42"/>
    <w:rsid w:val="00925BDF"/>
    <w:rsid w:val="00926152"/>
    <w:rsid w:val="00926ECC"/>
    <w:rsid w:val="009272A9"/>
    <w:rsid w:val="00927681"/>
    <w:rsid w:val="009305B4"/>
    <w:rsid w:val="00930A09"/>
    <w:rsid w:val="00930AC4"/>
    <w:rsid w:val="009317DF"/>
    <w:rsid w:val="00933118"/>
    <w:rsid w:val="0093466A"/>
    <w:rsid w:val="00934C73"/>
    <w:rsid w:val="00934F5A"/>
    <w:rsid w:val="009355A6"/>
    <w:rsid w:val="00935BFD"/>
    <w:rsid w:val="009363B5"/>
    <w:rsid w:val="00936A8A"/>
    <w:rsid w:val="00936BE7"/>
    <w:rsid w:val="0093753A"/>
    <w:rsid w:val="00940254"/>
    <w:rsid w:val="00940A7B"/>
    <w:rsid w:val="009410DF"/>
    <w:rsid w:val="009412FC"/>
    <w:rsid w:val="00941334"/>
    <w:rsid w:val="009420A6"/>
    <w:rsid w:val="00942DA9"/>
    <w:rsid w:val="00942F09"/>
    <w:rsid w:val="00943101"/>
    <w:rsid w:val="0094394F"/>
    <w:rsid w:val="00944789"/>
    <w:rsid w:val="00945344"/>
    <w:rsid w:val="0094690B"/>
    <w:rsid w:val="00946DAA"/>
    <w:rsid w:val="009471E5"/>
    <w:rsid w:val="0095086D"/>
    <w:rsid w:val="00950AD0"/>
    <w:rsid w:val="00951F21"/>
    <w:rsid w:val="00953154"/>
    <w:rsid w:val="009532AE"/>
    <w:rsid w:val="00953F0A"/>
    <w:rsid w:val="009555B9"/>
    <w:rsid w:val="009557CF"/>
    <w:rsid w:val="00955AD0"/>
    <w:rsid w:val="0095782D"/>
    <w:rsid w:val="00957E65"/>
    <w:rsid w:val="00960351"/>
    <w:rsid w:val="0096078D"/>
    <w:rsid w:val="00960ED3"/>
    <w:rsid w:val="00961115"/>
    <w:rsid w:val="00962269"/>
    <w:rsid w:val="00962ED3"/>
    <w:rsid w:val="00962F46"/>
    <w:rsid w:val="009636E8"/>
    <w:rsid w:val="0096461D"/>
    <w:rsid w:val="00964FAD"/>
    <w:rsid w:val="00965388"/>
    <w:rsid w:val="009660C5"/>
    <w:rsid w:val="00966133"/>
    <w:rsid w:val="009662F0"/>
    <w:rsid w:val="009668AB"/>
    <w:rsid w:val="00966BE1"/>
    <w:rsid w:val="0096757E"/>
    <w:rsid w:val="009678C7"/>
    <w:rsid w:val="00970016"/>
    <w:rsid w:val="0097001B"/>
    <w:rsid w:val="0097041A"/>
    <w:rsid w:val="00970900"/>
    <w:rsid w:val="00970B22"/>
    <w:rsid w:val="00971636"/>
    <w:rsid w:val="00971A37"/>
    <w:rsid w:val="00971A79"/>
    <w:rsid w:val="00971CA2"/>
    <w:rsid w:val="009727FE"/>
    <w:rsid w:val="0097291C"/>
    <w:rsid w:val="00973256"/>
    <w:rsid w:val="009735C8"/>
    <w:rsid w:val="00974971"/>
    <w:rsid w:val="009750DD"/>
    <w:rsid w:val="00975142"/>
    <w:rsid w:val="0097546F"/>
    <w:rsid w:val="009765A1"/>
    <w:rsid w:val="00976BBC"/>
    <w:rsid w:val="009800EE"/>
    <w:rsid w:val="00980A04"/>
    <w:rsid w:val="00980D4D"/>
    <w:rsid w:val="00980DE1"/>
    <w:rsid w:val="009820FD"/>
    <w:rsid w:val="00982E9F"/>
    <w:rsid w:val="009838D4"/>
    <w:rsid w:val="009839F6"/>
    <w:rsid w:val="0098407C"/>
    <w:rsid w:val="009842F8"/>
    <w:rsid w:val="0098446F"/>
    <w:rsid w:val="00984CC0"/>
    <w:rsid w:val="00984D0A"/>
    <w:rsid w:val="00984FBC"/>
    <w:rsid w:val="0098508F"/>
    <w:rsid w:val="00985112"/>
    <w:rsid w:val="0098594B"/>
    <w:rsid w:val="00985EEC"/>
    <w:rsid w:val="009861AA"/>
    <w:rsid w:val="00986B14"/>
    <w:rsid w:val="009874AE"/>
    <w:rsid w:val="009902B6"/>
    <w:rsid w:val="00990451"/>
    <w:rsid w:val="00990974"/>
    <w:rsid w:val="00990E24"/>
    <w:rsid w:val="00991724"/>
    <w:rsid w:val="00993865"/>
    <w:rsid w:val="00994D2F"/>
    <w:rsid w:val="00995342"/>
    <w:rsid w:val="00996A5A"/>
    <w:rsid w:val="00997320"/>
    <w:rsid w:val="009974BF"/>
    <w:rsid w:val="009974E6"/>
    <w:rsid w:val="009977F6"/>
    <w:rsid w:val="00997BB2"/>
    <w:rsid w:val="00997C74"/>
    <w:rsid w:val="00997E65"/>
    <w:rsid w:val="009A060A"/>
    <w:rsid w:val="009A0E85"/>
    <w:rsid w:val="009A17AF"/>
    <w:rsid w:val="009A471A"/>
    <w:rsid w:val="009A5590"/>
    <w:rsid w:val="009A6325"/>
    <w:rsid w:val="009A6906"/>
    <w:rsid w:val="009A72B6"/>
    <w:rsid w:val="009A7C1A"/>
    <w:rsid w:val="009A7DEA"/>
    <w:rsid w:val="009B041D"/>
    <w:rsid w:val="009B052D"/>
    <w:rsid w:val="009B0910"/>
    <w:rsid w:val="009B1728"/>
    <w:rsid w:val="009B1B50"/>
    <w:rsid w:val="009B2409"/>
    <w:rsid w:val="009B2871"/>
    <w:rsid w:val="009B28C4"/>
    <w:rsid w:val="009B3A03"/>
    <w:rsid w:val="009B3F04"/>
    <w:rsid w:val="009B5BE4"/>
    <w:rsid w:val="009B5DE9"/>
    <w:rsid w:val="009B60F6"/>
    <w:rsid w:val="009C0A15"/>
    <w:rsid w:val="009C1A01"/>
    <w:rsid w:val="009C1C55"/>
    <w:rsid w:val="009C2432"/>
    <w:rsid w:val="009C32D3"/>
    <w:rsid w:val="009C3584"/>
    <w:rsid w:val="009C459A"/>
    <w:rsid w:val="009C4CA9"/>
    <w:rsid w:val="009C671D"/>
    <w:rsid w:val="009C68EF"/>
    <w:rsid w:val="009C6AEE"/>
    <w:rsid w:val="009C6EE4"/>
    <w:rsid w:val="009D1261"/>
    <w:rsid w:val="009D218C"/>
    <w:rsid w:val="009D297B"/>
    <w:rsid w:val="009D2F97"/>
    <w:rsid w:val="009D2FC4"/>
    <w:rsid w:val="009D352A"/>
    <w:rsid w:val="009D376B"/>
    <w:rsid w:val="009D3C9D"/>
    <w:rsid w:val="009D5180"/>
    <w:rsid w:val="009D5A21"/>
    <w:rsid w:val="009D5B23"/>
    <w:rsid w:val="009D70EE"/>
    <w:rsid w:val="009D752B"/>
    <w:rsid w:val="009D7777"/>
    <w:rsid w:val="009D7C74"/>
    <w:rsid w:val="009E03DC"/>
    <w:rsid w:val="009E14AE"/>
    <w:rsid w:val="009E1ACE"/>
    <w:rsid w:val="009E231F"/>
    <w:rsid w:val="009E281A"/>
    <w:rsid w:val="009E28B6"/>
    <w:rsid w:val="009E2935"/>
    <w:rsid w:val="009E3992"/>
    <w:rsid w:val="009E3A19"/>
    <w:rsid w:val="009E3D06"/>
    <w:rsid w:val="009E4022"/>
    <w:rsid w:val="009E4040"/>
    <w:rsid w:val="009E4671"/>
    <w:rsid w:val="009E4935"/>
    <w:rsid w:val="009E4BD1"/>
    <w:rsid w:val="009E5369"/>
    <w:rsid w:val="009E552D"/>
    <w:rsid w:val="009E5C1C"/>
    <w:rsid w:val="009E5FF9"/>
    <w:rsid w:val="009E6264"/>
    <w:rsid w:val="009E6B7D"/>
    <w:rsid w:val="009E6EC2"/>
    <w:rsid w:val="009F068C"/>
    <w:rsid w:val="009F0807"/>
    <w:rsid w:val="009F0F48"/>
    <w:rsid w:val="009F158C"/>
    <w:rsid w:val="009F195D"/>
    <w:rsid w:val="009F2EEC"/>
    <w:rsid w:val="009F3C96"/>
    <w:rsid w:val="009F48A5"/>
    <w:rsid w:val="009F5D84"/>
    <w:rsid w:val="009F5FAB"/>
    <w:rsid w:val="009F6091"/>
    <w:rsid w:val="009F6382"/>
    <w:rsid w:val="009F640E"/>
    <w:rsid w:val="009F69AC"/>
    <w:rsid w:val="009F7802"/>
    <w:rsid w:val="009F7C62"/>
    <w:rsid w:val="00A00017"/>
    <w:rsid w:val="00A00B50"/>
    <w:rsid w:val="00A00BB2"/>
    <w:rsid w:val="00A00D52"/>
    <w:rsid w:val="00A0153E"/>
    <w:rsid w:val="00A016D3"/>
    <w:rsid w:val="00A01A98"/>
    <w:rsid w:val="00A01D80"/>
    <w:rsid w:val="00A01D8A"/>
    <w:rsid w:val="00A02427"/>
    <w:rsid w:val="00A026E9"/>
    <w:rsid w:val="00A02706"/>
    <w:rsid w:val="00A02BE6"/>
    <w:rsid w:val="00A03166"/>
    <w:rsid w:val="00A05172"/>
    <w:rsid w:val="00A05FF2"/>
    <w:rsid w:val="00A06A49"/>
    <w:rsid w:val="00A07379"/>
    <w:rsid w:val="00A07AB2"/>
    <w:rsid w:val="00A1022A"/>
    <w:rsid w:val="00A10495"/>
    <w:rsid w:val="00A118F9"/>
    <w:rsid w:val="00A11935"/>
    <w:rsid w:val="00A11E19"/>
    <w:rsid w:val="00A12209"/>
    <w:rsid w:val="00A125AF"/>
    <w:rsid w:val="00A12946"/>
    <w:rsid w:val="00A12FF7"/>
    <w:rsid w:val="00A14791"/>
    <w:rsid w:val="00A147B2"/>
    <w:rsid w:val="00A16335"/>
    <w:rsid w:val="00A17FD1"/>
    <w:rsid w:val="00A20143"/>
    <w:rsid w:val="00A204BA"/>
    <w:rsid w:val="00A21565"/>
    <w:rsid w:val="00A21640"/>
    <w:rsid w:val="00A2186E"/>
    <w:rsid w:val="00A21A6D"/>
    <w:rsid w:val="00A227F9"/>
    <w:rsid w:val="00A2335E"/>
    <w:rsid w:val="00A243B0"/>
    <w:rsid w:val="00A24777"/>
    <w:rsid w:val="00A25223"/>
    <w:rsid w:val="00A25BF2"/>
    <w:rsid w:val="00A26747"/>
    <w:rsid w:val="00A2675C"/>
    <w:rsid w:val="00A2703E"/>
    <w:rsid w:val="00A27684"/>
    <w:rsid w:val="00A27943"/>
    <w:rsid w:val="00A27B93"/>
    <w:rsid w:val="00A312ED"/>
    <w:rsid w:val="00A31AE7"/>
    <w:rsid w:val="00A3217D"/>
    <w:rsid w:val="00A323F7"/>
    <w:rsid w:val="00A32BA5"/>
    <w:rsid w:val="00A33358"/>
    <w:rsid w:val="00A33F82"/>
    <w:rsid w:val="00A341F9"/>
    <w:rsid w:val="00A35776"/>
    <w:rsid w:val="00A35A60"/>
    <w:rsid w:val="00A35A98"/>
    <w:rsid w:val="00A35C95"/>
    <w:rsid w:val="00A35CA9"/>
    <w:rsid w:val="00A36874"/>
    <w:rsid w:val="00A372C6"/>
    <w:rsid w:val="00A37B56"/>
    <w:rsid w:val="00A401C2"/>
    <w:rsid w:val="00A40697"/>
    <w:rsid w:val="00A42295"/>
    <w:rsid w:val="00A42A6F"/>
    <w:rsid w:val="00A42E03"/>
    <w:rsid w:val="00A432D8"/>
    <w:rsid w:val="00A45F37"/>
    <w:rsid w:val="00A4773C"/>
    <w:rsid w:val="00A47F76"/>
    <w:rsid w:val="00A50CCC"/>
    <w:rsid w:val="00A5195D"/>
    <w:rsid w:val="00A51C22"/>
    <w:rsid w:val="00A5244D"/>
    <w:rsid w:val="00A54412"/>
    <w:rsid w:val="00A5520B"/>
    <w:rsid w:val="00A55419"/>
    <w:rsid w:val="00A55AB6"/>
    <w:rsid w:val="00A55B30"/>
    <w:rsid w:val="00A56686"/>
    <w:rsid w:val="00A566DC"/>
    <w:rsid w:val="00A56889"/>
    <w:rsid w:val="00A56895"/>
    <w:rsid w:val="00A56DD4"/>
    <w:rsid w:val="00A578A6"/>
    <w:rsid w:val="00A579B6"/>
    <w:rsid w:val="00A615A6"/>
    <w:rsid w:val="00A62118"/>
    <w:rsid w:val="00A62944"/>
    <w:rsid w:val="00A6375E"/>
    <w:rsid w:val="00A638C2"/>
    <w:rsid w:val="00A63AB7"/>
    <w:rsid w:val="00A65C5A"/>
    <w:rsid w:val="00A66B9B"/>
    <w:rsid w:val="00A67601"/>
    <w:rsid w:val="00A70045"/>
    <w:rsid w:val="00A70302"/>
    <w:rsid w:val="00A717F6"/>
    <w:rsid w:val="00A71BD9"/>
    <w:rsid w:val="00A7208F"/>
    <w:rsid w:val="00A72379"/>
    <w:rsid w:val="00A72EB8"/>
    <w:rsid w:val="00A73405"/>
    <w:rsid w:val="00A73B9B"/>
    <w:rsid w:val="00A740B3"/>
    <w:rsid w:val="00A74482"/>
    <w:rsid w:val="00A74C1E"/>
    <w:rsid w:val="00A74DB8"/>
    <w:rsid w:val="00A75301"/>
    <w:rsid w:val="00A75679"/>
    <w:rsid w:val="00A756D0"/>
    <w:rsid w:val="00A76621"/>
    <w:rsid w:val="00A76770"/>
    <w:rsid w:val="00A779B4"/>
    <w:rsid w:val="00A8057F"/>
    <w:rsid w:val="00A80607"/>
    <w:rsid w:val="00A806A2"/>
    <w:rsid w:val="00A80ADC"/>
    <w:rsid w:val="00A80D06"/>
    <w:rsid w:val="00A8125E"/>
    <w:rsid w:val="00A81C59"/>
    <w:rsid w:val="00A81EBB"/>
    <w:rsid w:val="00A82032"/>
    <w:rsid w:val="00A825ED"/>
    <w:rsid w:val="00A82653"/>
    <w:rsid w:val="00A82A36"/>
    <w:rsid w:val="00A82FCC"/>
    <w:rsid w:val="00A838C4"/>
    <w:rsid w:val="00A83AC4"/>
    <w:rsid w:val="00A83C48"/>
    <w:rsid w:val="00A84762"/>
    <w:rsid w:val="00A84806"/>
    <w:rsid w:val="00A85399"/>
    <w:rsid w:val="00A86588"/>
    <w:rsid w:val="00A86DEF"/>
    <w:rsid w:val="00A875C7"/>
    <w:rsid w:val="00A87F29"/>
    <w:rsid w:val="00A90126"/>
    <w:rsid w:val="00A90BB4"/>
    <w:rsid w:val="00A9142D"/>
    <w:rsid w:val="00A9166B"/>
    <w:rsid w:val="00A917C9"/>
    <w:rsid w:val="00A91F7B"/>
    <w:rsid w:val="00A9232D"/>
    <w:rsid w:val="00A92AA2"/>
    <w:rsid w:val="00A941B5"/>
    <w:rsid w:val="00A96370"/>
    <w:rsid w:val="00A968E6"/>
    <w:rsid w:val="00A96C00"/>
    <w:rsid w:val="00A9705B"/>
    <w:rsid w:val="00AA0389"/>
    <w:rsid w:val="00AA059E"/>
    <w:rsid w:val="00AA068A"/>
    <w:rsid w:val="00AA1821"/>
    <w:rsid w:val="00AA1A3C"/>
    <w:rsid w:val="00AA2A23"/>
    <w:rsid w:val="00AA2EE8"/>
    <w:rsid w:val="00AA47B6"/>
    <w:rsid w:val="00AA4B1A"/>
    <w:rsid w:val="00AA50BC"/>
    <w:rsid w:val="00AA548D"/>
    <w:rsid w:val="00AA5E86"/>
    <w:rsid w:val="00AA618E"/>
    <w:rsid w:val="00AA7A96"/>
    <w:rsid w:val="00AB0861"/>
    <w:rsid w:val="00AB3C91"/>
    <w:rsid w:val="00AB497B"/>
    <w:rsid w:val="00AB4CD4"/>
    <w:rsid w:val="00AB4F39"/>
    <w:rsid w:val="00AB4F9A"/>
    <w:rsid w:val="00AB5B0E"/>
    <w:rsid w:val="00AB6CAA"/>
    <w:rsid w:val="00AC00B7"/>
    <w:rsid w:val="00AC021C"/>
    <w:rsid w:val="00AC09D9"/>
    <w:rsid w:val="00AC11C2"/>
    <w:rsid w:val="00AC1589"/>
    <w:rsid w:val="00AC28DC"/>
    <w:rsid w:val="00AC2FD3"/>
    <w:rsid w:val="00AC417B"/>
    <w:rsid w:val="00AC42A1"/>
    <w:rsid w:val="00AC4E47"/>
    <w:rsid w:val="00AC4FB7"/>
    <w:rsid w:val="00AC55A8"/>
    <w:rsid w:val="00AC5C32"/>
    <w:rsid w:val="00AC6CF3"/>
    <w:rsid w:val="00AC6F8F"/>
    <w:rsid w:val="00AC790F"/>
    <w:rsid w:val="00AC7A63"/>
    <w:rsid w:val="00AD04DD"/>
    <w:rsid w:val="00AD0639"/>
    <w:rsid w:val="00AD07A2"/>
    <w:rsid w:val="00AD0E3F"/>
    <w:rsid w:val="00AD1A31"/>
    <w:rsid w:val="00AD1E27"/>
    <w:rsid w:val="00AD2116"/>
    <w:rsid w:val="00AD2364"/>
    <w:rsid w:val="00AD29E8"/>
    <w:rsid w:val="00AD2AAC"/>
    <w:rsid w:val="00AD2D95"/>
    <w:rsid w:val="00AD2E39"/>
    <w:rsid w:val="00AD469A"/>
    <w:rsid w:val="00AD52A6"/>
    <w:rsid w:val="00AD58A2"/>
    <w:rsid w:val="00AD63DC"/>
    <w:rsid w:val="00AD6B34"/>
    <w:rsid w:val="00AD6DBE"/>
    <w:rsid w:val="00AD6EB9"/>
    <w:rsid w:val="00AD7578"/>
    <w:rsid w:val="00AE0004"/>
    <w:rsid w:val="00AE0A90"/>
    <w:rsid w:val="00AE132B"/>
    <w:rsid w:val="00AE1827"/>
    <w:rsid w:val="00AE1C05"/>
    <w:rsid w:val="00AE228E"/>
    <w:rsid w:val="00AE340D"/>
    <w:rsid w:val="00AE38A2"/>
    <w:rsid w:val="00AE4991"/>
    <w:rsid w:val="00AE5BE2"/>
    <w:rsid w:val="00AE5CCA"/>
    <w:rsid w:val="00AE6A29"/>
    <w:rsid w:val="00AE6DCC"/>
    <w:rsid w:val="00AF01DA"/>
    <w:rsid w:val="00AF0D0C"/>
    <w:rsid w:val="00AF12A3"/>
    <w:rsid w:val="00AF13D5"/>
    <w:rsid w:val="00AF1AD1"/>
    <w:rsid w:val="00AF1DCD"/>
    <w:rsid w:val="00AF20E8"/>
    <w:rsid w:val="00AF352B"/>
    <w:rsid w:val="00AF39BE"/>
    <w:rsid w:val="00AF3BF1"/>
    <w:rsid w:val="00AF4152"/>
    <w:rsid w:val="00AF4396"/>
    <w:rsid w:val="00AF4F08"/>
    <w:rsid w:val="00AF5573"/>
    <w:rsid w:val="00AF6025"/>
    <w:rsid w:val="00AF63AA"/>
    <w:rsid w:val="00AF68BA"/>
    <w:rsid w:val="00AF78D1"/>
    <w:rsid w:val="00B0024A"/>
    <w:rsid w:val="00B00342"/>
    <w:rsid w:val="00B007E2"/>
    <w:rsid w:val="00B00993"/>
    <w:rsid w:val="00B00FEF"/>
    <w:rsid w:val="00B02FF7"/>
    <w:rsid w:val="00B032B0"/>
    <w:rsid w:val="00B0402B"/>
    <w:rsid w:val="00B04276"/>
    <w:rsid w:val="00B042B7"/>
    <w:rsid w:val="00B04816"/>
    <w:rsid w:val="00B04B17"/>
    <w:rsid w:val="00B04C1D"/>
    <w:rsid w:val="00B053ED"/>
    <w:rsid w:val="00B05707"/>
    <w:rsid w:val="00B059FF"/>
    <w:rsid w:val="00B05E28"/>
    <w:rsid w:val="00B06A39"/>
    <w:rsid w:val="00B06E99"/>
    <w:rsid w:val="00B107B5"/>
    <w:rsid w:val="00B11A38"/>
    <w:rsid w:val="00B14032"/>
    <w:rsid w:val="00B140D7"/>
    <w:rsid w:val="00B1429D"/>
    <w:rsid w:val="00B1448A"/>
    <w:rsid w:val="00B144DF"/>
    <w:rsid w:val="00B14786"/>
    <w:rsid w:val="00B14BFE"/>
    <w:rsid w:val="00B14E5B"/>
    <w:rsid w:val="00B15C8A"/>
    <w:rsid w:val="00B160B4"/>
    <w:rsid w:val="00B1635E"/>
    <w:rsid w:val="00B167C6"/>
    <w:rsid w:val="00B17DE6"/>
    <w:rsid w:val="00B17EE1"/>
    <w:rsid w:val="00B209AA"/>
    <w:rsid w:val="00B2145C"/>
    <w:rsid w:val="00B23D97"/>
    <w:rsid w:val="00B23EAC"/>
    <w:rsid w:val="00B240A3"/>
    <w:rsid w:val="00B24F00"/>
    <w:rsid w:val="00B252BE"/>
    <w:rsid w:val="00B253D7"/>
    <w:rsid w:val="00B25AD3"/>
    <w:rsid w:val="00B25E5E"/>
    <w:rsid w:val="00B26683"/>
    <w:rsid w:val="00B26B6E"/>
    <w:rsid w:val="00B2745C"/>
    <w:rsid w:val="00B27BE5"/>
    <w:rsid w:val="00B30220"/>
    <w:rsid w:val="00B30A0D"/>
    <w:rsid w:val="00B30D9F"/>
    <w:rsid w:val="00B3100F"/>
    <w:rsid w:val="00B326F9"/>
    <w:rsid w:val="00B32B5B"/>
    <w:rsid w:val="00B32C1E"/>
    <w:rsid w:val="00B33CE0"/>
    <w:rsid w:val="00B3434B"/>
    <w:rsid w:val="00B34C6D"/>
    <w:rsid w:val="00B351C2"/>
    <w:rsid w:val="00B36296"/>
    <w:rsid w:val="00B36909"/>
    <w:rsid w:val="00B36B14"/>
    <w:rsid w:val="00B373C0"/>
    <w:rsid w:val="00B4018F"/>
    <w:rsid w:val="00B40764"/>
    <w:rsid w:val="00B413A4"/>
    <w:rsid w:val="00B41BDE"/>
    <w:rsid w:val="00B421F3"/>
    <w:rsid w:val="00B422C4"/>
    <w:rsid w:val="00B42463"/>
    <w:rsid w:val="00B42E95"/>
    <w:rsid w:val="00B43799"/>
    <w:rsid w:val="00B44141"/>
    <w:rsid w:val="00B457F2"/>
    <w:rsid w:val="00B47289"/>
    <w:rsid w:val="00B51593"/>
    <w:rsid w:val="00B52A6B"/>
    <w:rsid w:val="00B52C39"/>
    <w:rsid w:val="00B52D94"/>
    <w:rsid w:val="00B537A3"/>
    <w:rsid w:val="00B538D9"/>
    <w:rsid w:val="00B53E1F"/>
    <w:rsid w:val="00B543A4"/>
    <w:rsid w:val="00B545DF"/>
    <w:rsid w:val="00B54787"/>
    <w:rsid w:val="00B55CCB"/>
    <w:rsid w:val="00B569EC"/>
    <w:rsid w:val="00B56D6F"/>
    <w:rsid w:val="00B56DBD"/>
    <w:rsid w:val="00B572D6"/>
    <w:rsid w:val="00B5735B"/>
    <w:rsid w:val="00B57E5D"/>
    <w:rsid w:val="00B607D9"/>
    <w:rsid w:val="00B609A0"/>
    <w:rsid w:val="00B60A0C"/>
    <w:rsid w:val="00B6135A"/>
    <w:rsid w:val="00B61456"/>
    <w:rsid w:val="00B61B7E"/>
    <w:rsid w:val="00B625A2"/>
    <w:rsid w:val="00B631AF"/>
    <w:rsid w:val="00B636F5"/>
    <w:rsid w:val="00B65BE7"/>
    <w:rsid w:val="00B664D1"/>
    <w:rsid w:val="00B701DC"/>
    <w:rsid w:val="00B7034E"/>
    <w:rsid w:val="00B70FD7"/>
    <w:rsid w:val="00B71BD6"/>
    <w:rsid w:val="00B72A87"/>
    <w:rsid w:val="00B73C70"/>
    <w:rsid w:val="00B75120"/>
    <w:rsid w:val="00B75F20"/>
    <w:rsid w:val="00B77525"/>
    <w:rsid w:val="00B80053"/>
    <w:rsid w:val="00B800C1"/>
    <w:rsid w:val="00B80857"/>
    <w:rsid w:val="00B80FB4"/>
    <w:rsid w:val="00B811CD"/>
    <w:rsid w:val="00B819AE"/>
    <w:rsid w:val="00B81A4B"/>
    <w:rsid w:val="00B8377C"/>
    <w:rsid w:val="00B8409D"/>
    <w:rsid w:val="00B85323"/>
    <w:rsid w:val="00B8695F"/>
    <w:rsid w:val="00B86A3D"/>
    <w:rsid w:val="00B86C5F"/>
    <w:rsid w:val="00B874C0"/>
    <w:rsid w:val="00B87CBE"/>
    <w:rsid w:val="00B90DA7"/>
    <w:rsid w:val="00B9199E"/>
    <w:rsid w:val="00B91E5E"/>
    <w:rsid w:val="00B928F4"/>
    <w:rsid w:val="00B92A76"/>
    <w:rsid w:val="00B92CAE"/>
    <w:rsid w:val="00B92D5D"/>
    <w:rsid w:val="00B92E44"/>
    <w:rsid w:val="00B933BC"/>
    <w:rsid w:val="00B93C5E"/>
    <w:rsid w:val="00B95677"/>
    <w:rsid w:val="00B95811"/>
    <w:rsid w:val="00B9662F"/>
    <w:rsid w:val="00B968ED"/>
    <w:rsid w:val="00B97891"/>
    <w:rsid w:val="00B97AC8"/>
    <w:rsid w:val="00BA127E"/>
    <w:rsid w:val="00BA1DBB"/>
    <w:rsid w:val="00BA1DCC"/>
    <w:rsid w:val="00BA3490"/>
    <w:rsid w:val="00BA3532"/>
    <w:rsid w:val="00BA365C"/>
    <w:rsid w:val="00BA398E"/>
    <w:rsid w:val="00BA3BD0"/>
    <w:rsid w:val="00BA419F"/>
    <w:rsid w:val="00BA4C7B"/>
    <w:rsid w:val="00BA55C6"/>
    <w:rsid w:val="00BA5946"/>
    <w:rsid w:val="00BB0422"/>
    <w:rsid w:val="00BB0679"/>
    <w:rsid w:val="00BB07FA"/>
    <w:rsid w:val="00BB0AAC"/>
    <w:rsid w:val="00BB10D0"/>
    <w:rsid w:val="00BB120E"/>
    <w:rsid w:val="00BB202E"/>
    <w:rsid w:val="00BB244C"/>
    <w:rsid w:val="00BB3440"/>
    <w:rsid w:val="00BB3589"/>
    <w:rsid w:val="00BB53B6"/>
    <w:rsid w:val="00BB549F"/>
    <w:rsid w:val="00BB5513"/>
    <w:rsid w:val="00BB5836"/>
    <w:rsid w:val="00BB635C"/>
    <w:rsid w:val="00BB7363"/>
    <w:rsid w:val="00BB7803"/>
    <w:rsid w:val="00BC10EB"/>
    <w:rsid w:val="00BC1D98"/>
    <w:rsid w:val="00BC1F0C"/>
    <w:rsid w:val="00BC24F9"/>
    <w:rsid w:val="00BC2625"/>
    <w:rsid w:val="00BC27BD"/>
    <w:rsid w:val="00BC27DF"/>
    <w:rsid w:val="00BC2C37"/>
    <w:rsid w:val="00BC2E15"/>
    <w:rsid w:val="00BC2E61"/>
    <w:rsid w:val="00BC3B25"/>
    <w:rsid w:val="00BC4AE8"/>
    <w:rsid w:val="00BC65DD"/>
    <w:rsid w:val="00BC72BD"/>
    <w:rsid w:val="00BC74FD"/>
    <w:rsid w:val="00BD06FF"/>
    <w:rsid w:val="00BD1272"/>
    <w:rsid w:val="00BD14A2"/>
    <w:rsid w:val="00BD1781"/>
    <w:rsid w:val="00BD1AE9"/>
    <w:rsid w:val="00BD224A"/>
    <w:rsid w:val="00BD2806"/>
    <w:rsid w:val="00BD2D16"/>
    <w:rsid w:val="00BD3DF3"/>
    <w:rsid w:val="00BD41DC"/>
    <w:rsid w:val="00BD4CF3"/>
    <w:rsid w:val="00BD4E9C"/>
    <w:rsid w:val="00BD52EE"/>
    <w:rsid w:val="00BD5377"/>
    <w:rsid w:val="00BD5800"/>
    <w:rsid w:val="00BD729B"/>
    <w:rsid w:val="00BD74A7"/>
    <w:rsid w:val="00BD7501"/>
    <w:rsid w:val="00BD7548"/>
    <w:rsid w:val="00BD75A4"/>
    <w:rsid w:val="00BD7F5D"/>
    <w:rsid w:val="00BE0235"/>
    <w:rsid w:val="00BE0847"/>
    <w:rsid w:val="00BE0A05"/>
    <w:rsid w:val="00BE1B19"/>
    <w:rsid w:val="00BE2092"/>
    <w:rsid w:val="00BE282A"/>
    <w:rsid w:val="00BE28C5"/>
    <w:rsid w:val="00BE34C6"/>
    <w:rsid w:val="00BE38DF"/>
    <w:rsid w:val="00BE3D68"/>
    <w:rsid w:val="00BE4B04"/>
    <w:rsid w:val="00BE4B6C"/>
    <w:rsid w:val="00BE4E2B"/>
    <w:rsid w:val="00BE574A"/>
    <w:rsid w:val="00BE5C1D"/>
    <w:rsid w:val="00BE706C"/>
    <w:rsid w:val="00BE72D2"/>
    <w:rsid w:val="00BE7581"/>
    <w:rsid w:val="00BE7FB8"/>
    <w:rsid w:val="00BF1F4B"/>
    <w:rsid w:val="00BF233B"/>
    <w:rsid w:val="00BF3D4A"/>
    <w:rsid w:val="00BF42DB"/>
    <w:rsid w:val="00BF462E"/>
    <w:rsid w:val="00BF5265"/>
    <w:rsid w:val="00BF632B"/>
    <w:rsid w:val="00BF6694"/>
    <w:rsid w:val="00BF68C2"/>
    <w:rsid w:val="00BF6BB8"/>
    <w:rsid w:val="00BF6F96"/>
    <w:rsid w:val="00BF74E6"/>
    <w:rsid w:val="00BF7BB2"/>
    <w:rsid w:val="00BF7E2E"/>
    <w:rsid w:val="00C003A3"/>
    <w:rsid w:val="00C003B0"/>
    <w:rsid w:val="00C0069C"/>
    <w:rsid w:val="00C007A1"/>
    <w:rsid w:val="00C00823"/>
    <w:rsid w:val="00C00C1E"/>
    <w:rsid w:val="00C0126B"/>
    <w:rsid w:val="00C012C6"/>
    <w:rsid w:val="00C012DA"/>
    <w:rsid w:val="00C01F00"/>
    <w:rsid w:val="00C02472"/>
    <w:rsid w:val="00C02BC8"/>
    <w:rsid w:val="00C02BEF"/>
    <w:rsid w:val="00C02DC9"/>
    <w:rsid w:val="00C03518"/>
    <w:rsid w:val="00C03B9D"/>
    <w:rsid w:val="00C04229"/>
    <w:rsid w:val="00C0450A"/>
    <w:rsid w:val="00C046B4"/>
    <w:rsid w:val="00C05C32"/>
    <w:rsid w:val="00C05FA7"/>
    <w:rsid w:val="00C06937"/>
    <w:rsid w:val="00C10383"/>
    <w:rsid w:val="00C1082B"/>
    <w:rsid w:val="00C10FB1"/>
    <w:rsid w:val="00C110A1"/>
    <w:rsid w:val="00C11FC0"/>
    <w:rsid w:val="00C12712"/>
    <w:rsid w:val="00C12C1A"/>
    <w:rsid w:val="00C13702"/>
    <w:rsid w:val="00C14F55"/>
    <w:rsid w:val="00C1533D"/>
    <w:rsid w:val="00C15CE4"/>
    <w:rsid w:val="00C16CB7"/>
    <w:rsid w:val="00C16DAB"/>
    <w:rsid w:val="00C17643"/>
    <w:rsid w:val="00C20163"/>
    <w:rsid w:val="00C20297"/>
    <w:rsid w:val="00C20F8A"/>
    <w:rsid w:val="00C210D2"/>
    <w:rsid w:val="00C217A7"/>
    <w:rsid w:val="00C2198F"/>
    <w:rsid w:val="00C223F1"/>
    <w:rsid w:val="00C226F3"/>
    <w:rsid w:val="00C23104"/>
    <w:rsid w:val="00C23C8A"/>
    <w:rsid w:val="00C23D4F"/>
    <w:rsid w:val="00C23F28"/>
    <w:rsid w:val="00C24886"/>
    <w:rsid w:val="00C24959"/>
    <w:rsid w:val="00C253A0"/>
    <w:rsid w:val="00C26094"/>
    <w:rsid w:val="00C261C9"/>
    <w:rsid w:val="00C26288"/>
    <w:rsid w:val="00C2639F"/>
    <w:rsid w:val="00C269D8"/>
    <w:rsid w:val="00C30E2A"/>
    <w:rsid w:val="00C32CB2"/>
    <w:rsid w:val="00C33205"/>
    <w:rsid w:val="00C33395"/>
    <w:rsid w:val="00C33B37"/>
    <w:rsid w:val="00C33EDC"/>
    <w:rsid w:val="00C3485B"/>
    <w:rsid w:val="00C34DCB"/>
    <w:rsid w:val="00C35478"/>
    <w:rsid w:val="00C35B5D"/>
    <w:rsid w:val="00C35F4E"/>
    <w:rsid w:val="00C35FFD"/>
    <w:rsid w:val="00C3689E"/>
    <w:rsid w:val="00C36B09"/>
    <w:rsid w:val="00C36BF3"/>
    <w:rsid w:val="00C36D3D"/>
    <w:rsid w:val="00C373AB"/>
    <w:rsid w:val="00C37AFF"/>
    <w:rsid w:val="00C40543"/>
    <w:rsid w:val="00C40A0F"/>
    <w:rsid w:val="00C4146E"/>
    <w:rsid w:val="00C414C3"/>
    <w:rsid w:val="00C4167E"/>
    <w:rsid w:val="00C424CF"/>
    <w:rsid w:val="00C42BAB"/>
    <w:rsid w:val="00C4387B"/>
    <w:rsid w:val="00C43E84"/>
    <w:rsid w:val="00C44548"/>
    <w:rsid w:val="00C44B18"/>
    <w:rsid w:val="00C45353"/>
    <w:rsid w:val="00C45748"/>
    <w:rsid w:val="00C45C90"/>
    <w:rsid w:val="00C45CB8"/>
    <w:rsid w:val="00C45CDF"/>
    <w:rsid w:val="00C46034"/>
    <w:rsid w:val="00C462E0"/>
    <w:rsid w:val="00C4661B"/>
    <w:rsid w:val="00C46B29"/>
    <w:rsid w:val="00C46EFD"/>
    <w:rsid w:val="00C47242"/>
    <w:rsid w:val="00C47EC9"/>
    <w:rsid w:val="00C5024B"/>
    <w:rsid w:val="00C5101A"/>
    <w:rsid w:val="00C51835"/>
    <w:rsid w:val="00C52522"/>
    <w:rsid w:val="00C52887"/>
    <w:rsid w:val="00C53225"/>
    <w:rsid w:val="00C5401C"/>
    <w:rsid w:val="00C542FA"/>
    <w:rsid w:val="00C543D9"/>
    <w:rsid w:val="00C54444"/>
    <w:rsid w:val="00C5467F"/>
    <w:rsid w:val="00C54701"/>
    <w:rsid w:val="00C548AC"/>
    <w:rsid w:val="00C54BC9"/>
    <w:rsid w:val="00C54E60"/>
    <w:rsid w:val="00C553F7"/>
    <w:rsid w:val="00C55530"/>
    <w:rsid w:val="00C565A4"/>
    <w:rsid w:val="00C56ACF"/>
    <w:rsid w:val="00C56BD8"/>
    <w:rsid w:val="00C5767F"/>
    <w:rsid w:val="00C601A5"/>
    <w:rsid w:val="00C6117C"/>
    <w:rsid w:val="00C614C8"/>
    <w:rsid w:val="00C62341"/>
    <w:rsid w:val="00C62487"/>
    <w:rsid w:val="00C6268B"/>
    <w:rsid w:val="00C62D98"/>
    <w:rsid w:val="00C62F2C"/>
    <w:rsid w:val="00C62F76"/>
    <w:rsid w:val="00C6381A"/>
    <w:rsid w:val="00C63A4F"/>
    <w:rsid w:val="00C63CC0"/>
    <w:rsid w:val="00C63EFD"/>
    <w:rsid w:val="00C64337"/>
    <w:rsid w:val="00C64796"/>
    <w:rsid w:val="00C64F4B"/>
    <w:rsid w:val="00C65062"/>
    <w:rsid w:val="00C651A5"/>
    <w:rsid w:val="00C6606A"/>
    <w:rsid w:val="00C663DF"/>
    <w:rsid w:val="00C66E4E"/>
    <w:rsid w:val="00C6725D"/>
    <w:rsid w:val="00C67C27"/>
    <w:rsid w:val="00C67D67"/>
    <w:rsid w:val="00C702A9"/>
    <w:rsid w:val="00C7191B"/>
    <w:rsid w:val="00C72598"/>
    <w:rsid w:val="00C7302D"/>
    <w:rsid w:val="00C73908"/>
    <w:rsid w:val="00C74DA7"/>
    <w:rsid w:val="00C74F89"/>
    <w:rsid w:val="00C7549F"/>
    <w:rsid w:val="00C768B8"/>
    <w:rsid w:val="00C76C74"/>
    <w:rsid w:val="00C77BFC"/>
    <w:rsid w:val="00C80569"/>
    <w:rsid w:val="00C80610"/>
    <w:rsid w:val="00C809FD"/>
    <w:rsid w:val="00C80C73"/>
    <w:rsid w:val="00C81344"/>
    <w:rsid w:val="00C81602"/>
    <w:rsid w:val="00C81EBB"/>
    <w:rsid w:val="00C82493"/>
    <w:rsid w:val="00C8286F"/>
    <w:rsid w:val="00C82943"/>
    <w:rsid w:val="00C83254"/>
    <w:rsid w:val="00C83CFC"/>
    <w:rsid w:val="00C83EB2"/>
    <w:rsid w:val="00C83F18"/>
    <w:rsid w:val="00C84FE3"/>
    <w:rsid w:val="00C8513B"/>
    <w:rsid w:val="00C853DE"/>
    <w:rsid w:val="00C87686"/>
    <w:rsid w:val="00C879DF"/>
    <w:rsid w:val="00C87EA5"/>
    <w:rsid w:val="00C90966"/>
    <w:rsid w:val="00C90D2C"/>
    <w:rsid w:val="00C91AD0"/>
    <w:rsid w:val="00C91E0C"/>
    <w:rsid w:val="00C92263"/>
    <w:rsid w:val="00C925A3"/>
    <w:rsid w:val="00C92C0C"/>
    <w:rsid w:val="00C9318B"/>
    <w:rsid w:val="00C9368B"/>
    <w:rsid w:val="00C937A4"/>
    <w:rsid w:val="00C937CD"/>
    <w:rsid w:val="00C93990"/>
    <w:rsid w:val="00C94CD2"/>
    <w:rsid w:val="00C958B7"/>
    <w:rsid w:val="00C95C6B"/>
    <w:rsid w:val="00C964E8"/>
    <w:rsid w:val="00C97A65"/>
    <w:rsid w:val="00C97AAB"/>
    <w:rsid w:val="00CA1144"/>
    <w:rsid w:val="00CA1540"/>
    <w:rsid w:val="00CA27FC"/>
    <w:rsid w:val="00CA3323"/>
    <w:rsid w:val="00CA3983"/>
    <w:rsid w:val="00CA3B67"/>
    <w:rsid w:val="00CA3EB8"/>
    <w:rsid w:val="00CA44A7"/>
    <w:rsid w:val="00CA4BA9"/>
    <w:rsid w:val="00CA53B3"/>
    <w:rsid w:val="00CA5900"/>
    <w:rsid w:val="00CA6935"/>
    <w:rsid w:val="00CA6D76"/>
    <w:rsid w:val="00CA73C4"/>
    <w:rsid w:val="00CA7515"/>
    <w:rsid w:val="00CA7AC0"/>
    <w:rsid w:val="00CB0A35"/>
    <w:rsid w:val="00CB0FFD"/>
    <w:rsid w:val="00CB150D"/>
    <w:rsid w:val="00CB1B0D"/>
    <w:rsid w:val="00CB3537"/>
    <w:rsid w:val="00CB39B4"/>
    <w:rsid w:val="00CB40AB"/>
    <w:rsid w:val="00CB46DE"/>
    <w:rsid w:val="00CB48C2"/>
    <w:rsid w:val="00CB4AB6"/>
    <w:rsid w:val="00CB518E"/>
    <w:rsid w:val="00CB6918"/>
    <w:rsid w:val="00CB6DF2"/>
    <w:rsid w:val="00CB71DC"/>
    <w:rsid w:val="00CB767F"/>
    <w:rsid w:val="00CB78F3"/>
    <w:rsid w:val="00CB7FCA"/>
    <w:rsid w:val="00CC0F14"/>
    <w:rsid w:val="00CC2466"/>
    <w:rsid w:val="00CC344A"/>
    <w:rsid w:val="00CC436C"/>
    <w:rsid w:val="00CC4B91"/>
    <w:rsid w:val="00CC4BB4"/>
    <w:rsid w:val="00CC5AE5"/>
    <w:rsid w:val="00CC5B87"/>
    <w:rsid w:val="00CC6013"/>
    <w:rsid w:val="00CC6BAF"/>
    <w:rsid w:val="00CC6EDD"/>
    <w:rsid w:val="00CC6F7E"/>
    <w:rsid w:val="00CC7D3B"/>
    <w:rsid w:val="00CC7DDA"/>
    <w:rsid w:val="00CD1526"/>
    <w:rsid w:val="00CD1A7F"/>
    <w:rsid w:val="00CD1FD7"/>
    <w:rsid w:val="00CD245D"/>
    <w:rsid w:val="00CD2E8D"/>
    <w:rsid w:val="00CD2EB0"/>
    <w:rsid w:val="00CD3080"/>
    <w:rsid w:val="00CD3083"/>
    <w:rsid w:val="00CD3DA5"/>
    <w:rsid w:val="00CD44DC"/>
    <w:rsid w:val="00CD47C8"/>
    <w:rsid w:val="00CD486F"/>
    <w:rsid w:val="00CD4A89"/>
    <w:rsid w:val="00CD4EDF"/>
    <w:rsid w:val="00CD5DF5"/>
    <w:rsid w:val="00CD6128"/>
    <w:rsid w:val="00CD774D"/>
    <w:rsid w:val="00CD7AA4"/>
    <w:rsid w:val="00CD7C67"/>
    <w:rsid w:val="00CD7CB5"/>
    <w:rsid w:val="00CE022E"/>
    <w:rsid w:val="00CE051E"/>
    <w:rsid w:val="00CE15CE"/>
    <w:rsid w:val="00CE235C"/>
    <w:rsid w:val="00CE2461"/>
    <w:rsid w:val="00CE2577"/>
    <w:rsid w:val="00CE352B"/>
    <w:rsid w:val="00CE3B17"/>
    <w:rsid w:val="00CE427F"/>
    <w:rsid w:val="00CE42EA"/>
    <w:rsid w:val="00CE43A6"/>
    <w:rsid w:val="00CE43DB"/>
    <w:rsid w:val="00CE4738"/>
    <w:rsid w:val="00CE528C"/>
    <w:rsid w:val="00CE6165"/>
    <w:rsid w:val="00CE77D1"/>
    <w:rsid w:val="00CF0AD0"/>
    <w:rsid w:val="00CF10A3"/>
    <w:rsid w:val="00CF155A"/>
    <w:rsid w:val="00CF1969"/>
    <w:rsid w:val="00CF20B1"/>
    <w:rsid w:val="00CF20ED"/>
    <w:rsid w:val="00CF32F4"/>
    <w:rsid w:val="00CF3A33"/>
    <w:rsid w:val="00CF3F61"/>
    <w:rsid w:val="00CF4DCF"/>
    <w:rsid w:val="00CF50BA"/>
    <w:rsid w:val="00CF60CE"/>
    <w:rsid w:val="00CF6733"/>
    <w:rsid w:val="00CF69C8"/>
    <w:rsid w:val="00CF79C2"/>
    <w:rsid w:val="00CF7D7F"/>
    <w:rsid w:val="00D0114F"/>
    <w:rsid w:val="00D02182"/>
    <w:rsid w:val="00D0497E"/>
    <w:rsid w:val="00D05002"/>
    <w:rsid w:val="00D056B9"/>
    <w:rsid w:val="00D05850"/>
    <w:rsid w:val="00D05A58"/>
    <w:rsid w:val="00D05D23"/>
    <w:rsid w:val="00D06664"/>
    <w:rsid w:val="00D066E3"/>
    <w:rsid w:val="00D06EDC"/>
    <w:rsid w:val="00D0739B"/>
    <w:rsid w:val="00D0758F"/>
    <w:rsid w:val="00D076A2"/>
    <w:rsid w:val="00D07902"/>
    <w:rsid w:val="00D07F55"/>
    <w:rsid w:val="00D10B14"/>
    <w:rsid w:val="00D120FF"/>
    <w:rsid w:val="00D123E2"/>
    <w:rsid w:val="00D13440"/>
    <w:rsid w:val="00D13F41"/>
    <w:rsid w:val="00D14BE3"/>
    <w:rsid w:val="00D16118"/>
    <w:rsid w:val="00D16C23"/>
    <w:rsid w:val="00D16C86"/>
    <w:rsid w:val="00D17AE2"/>
    <w:rsid w:val="00D17B0B"/>
    <w:rsid w:val="00D208CD"/>
    <w:rsid w:val="00D214EE"/>
    <w:rsid w:val="00D21792"/>
    <w:rsid w:val="00D21B94"/>
    <w:rsid w:val="00D2202B"/>
    <w:rsid w:val="00D22AD1"/>
    <w:rsid w:val="00D2312A"/>
    <w:rsid w:val="00D2352C"/>
    <w:rsid w:val="00D2358F"/>
    <w:rsid w:val="00D240E3"/>
    <w:rsid w:val="00D2498B"/>
    <w:rsid w:val="00D249F4"/>
    <w:rsid w:val="00D255EE"/>
    <w:rsid w:val="00D25745"/>
    <w:rsid w:val="00D25B9A"/>
    <w:rsid w:val="00D27049"/>
    <w:rsid w:val="00D270D5"/>
    <w:rsid w:val="00D30696"/>
    <w:rsid w:val="00D306D5"/>
    <w:rsid w:val="00D3099A"/>
    <w:rsid w:val="00D313AF"/>
    <w:rsid w:val="00D31889"/>
    <w:rsid w:val="00D32803"/>
    <w:rsid w:val="00D329D8"/>
    <w:rsid w:val="00D32B18"/>
    <w:rsid w:val="00D32D50"/>
    <w:rsid w:val="00D32EF7"/>
    <w:rsid w:val="00D33877"/>
    <w:rsid w:val="00D33DC3"/>
    <w:rsid w:val="00D347EF"/>
    <w:rsid w:val="00D348C3"/>
    <w:rsid w:val="00D34A71"/>
    <w:rsid w:val="00D34BE0"/>
    <w:rsid w:val="00D34F63"/>
    <w:rsid w:val="00D3580E"/>
    <w:rsid w:val="00D3643B"/>
    <w:rsid w:val="00D36C36"/>
    <w:rsid w:val="00D36E2C"/>
    <w:rsid w:val="00D375B4"/>
    <w:rsid w:val="00D37CC6"/>
    <w:rsid w:val="00D37F0A"/>
    <w:rsid w:val="00D41265"/>
    <w:rsid w:val="00D414E7"/>
    <w:rsid w:val="00D41820"/>
    <w:rsid w:val="00D41889"/>
    <w:rsid w:val="00D41FB6"/>
    <w:rsid w:val="00D42ADC"/>
    <w:rsid w:val="00D433B6"/>
    <w:rsid w:val="00D439CD"/>
    <w:rsid w:val="00D4401D"/>
    <w:rsid w:val="00D44D0A"/>
    <w:rsid w:val="00D44DC5"/>
    <w:rsid w:val="00D44E26"/>
    <w:rsid w:val="00D452CB"/>
    <w:rsid w:val="00D464FE"/>
    <w:rsid w:val="00D466C7"/>
    <w:rsid w:val="00D46BAB"/>
    <w:rsid w:val="00D47344"/>
    <w:rsid w:val="00D500AD"/>
    <w:rsid w:val="00D50A1F"/>
    <w:rsid w:val="00D50DC6"/>
    <w:rsid w:val="00D5188A"/>
    <w:rsid w:val="00D52447"/>
    <w:rsid w:val="00D54DE0"/>
    <w:rsid w:val="00D5603C"/>
    <w:rsid w:val="00D56DE1"/>
    <w:rsid w:val="00D6069F"/>
    <w:rsid w:val="00D6299A"/>
    <w:rsid w:val="00D63000"/>
    <w:rsid w:val="00D63889"/>
    <w:rsid w:val="00D63E18"/>
    <w:rsid w:val="00D64197"/>
    <w:rsid w:val="00D649C8"/>
    <w:rsid w:val="00D64E03"/>
    <w:rsid w:val="00D65849"/>
    <w:rsid w:val="00D65C6B"/>
    <w:rsid w:val="00D65FC8"/>
    <w:rsid w:val="00D6622A"/>
    <w:rsid w:val="00D6675A"/>
    <w:rsid w:val="00D66B64"/>
    <w:rsid w:val="00D70404"/>
    <w:rsid w:val="00D70D09"/>
    <w:rsid w:val="00D71868"/>
    <w:rsid w:val="00D71976"/>
    <w:rsid w:val="00D721C8"/>
    <w:rsid w:val="00D72682"/>
    <w:rsid w:val="00D72F7F"/>
    <w:rsid w:val="00D746F9"/>
    <w:rsid w:val="00D74C66"/>
    <w:rsid w:val="00D75584"/>
    <w:rsid w:val="00D758A7"/>
    <w:rsid w:val="00D76AFF"/>
    <w:rsid w:val="00D77738"/>
    <w:rsid w:val="00D80FD8"/>
    <w:rsid w:val="00D81067"/>
    <w:rsid w:val="00D8156B"/>
    <w:rsid w:val="00D81FB5"/>
    <w:rsid w:val="00D83735"/>
    <w:rsid w:val="00D840C9"/>
    <w:rsid w:val="00D84B3E"/>
    <w:rsid w:val="00D87AC0"/>
    <w:rsid w:val="00D87D00"/>
    <w:rsid w:val="00D90216"/>
    <w:rsid w:val="00D90D7D"/>
    <w:rsid w:val="00D91FCF"/>
    <w:rsid w:val="00D9294E"/>
    <w:rsid w:val="00D936B2"/>
    <w:rsid w:val="00D93DC4"/>
    <w:rsid w:val="00D94A6A"/>
    <w:rsid w:val="00D95013"/>
    <w:rsid w:val="00D95143"/>
    <w:rsid w:val="00D958BA"/>
    <w:rsid w:val="00D95C2F"/>
    <w:rsid w:val="00D969D3"/>
    <w:rsid w:val="00D96A5A"/>
    <w:rsid w:val="00DA03AB"/>
    <w:rsid w:val="00DA0989"/>
    <w:rsid w:val="00DA0A89"/>
    <w:rsid w:val="00DA1414"/>
    <w:rsid w:val="00DA1673"/>
    <w:rsid w:val="00DA1DC8"/>
    <w:rsid w:val="00DA205C"/>
    <w:rsid w:val="00DA218E"/>
    <w:rsid w:val="00DA2D33"/>
    <w:rsid w:val="00DA3020"/>
    <w:rsid w:val="00DA3089"/>
    <w:rsid w:val="00DA3217"/>
    <w:rsid w:val="00DA3B54"/>
    <w:rsid w:val="00DA3D3E"/>
    <w:rsid w:val="00DA3EC9"/>
    <w:rsid w:val="00DA3EFE"/>
    <w:rsid w:val="00DA4039"/>
    <w:rsid w:val="00DA4488"/>
    <w:rsid w:val="00DA4649"/>
    <w:rsid w:val="00DA5ADD"/>
    <w:rsid w:val="00DA5B81"/>
    <w:rsid w:val="00DA5C97"/>
    <w:rsid w:val="00DA5CAD"/>
    <w:rsid w:val="00DA664D"/>
    <w:rsid w:val="00DA6689"/>
    <w:rsid w:val="00DA66E0"/>
    <w:rsid w:val="00DA6814"/>
    <w:rsid w:val="00DA75BF"/>
    <w:rsid w:val="00DB0930"/>
    <w:rsid w:val="00DB1A76"/>
    <w:rsid w:val="00DB402A"/>
    <w:rsid w:val="00DB4429"/>
    <w:rsid w:val="00DB58D0"/>
    <w:rsid w:val="00DB59B9"/>
    <w:rsid w:val="00DB688C"/>
    <w:rsid w:val="00DB6B30"/>
    <w:rsid w:val="00DB71D9"/>
    <w:rsid w:val="00DB7B2A"/>
    <w:rsid w:val="00DB7E63"/>
    <w:rsid w:val="00DB7F43"/>
    <w:rsid w:val="00DC020F"/>
    <w:rsid w:val="00DC0D3B"/>
    <w:rsid w:val="00DC0FEA"/>
    <w:rsid w:val="00DC16FE"/>
    <w:rsid w:val="00DC1A1A"/>
    <w:rsid w:val="00DC29EF"/>
    <w:rsid w:val="00DC2E1F"/>
    <w:rsid w:val="00DC3D0B"/>
    <w:rsid w:val="00DC4512"/>
    <w:rsid w:val="00DC497A"/>
    <w:rsid w:val="00DC49CE"/>
    <w:rsid w:val="00DC55FD"/>
    <w:rsid w:val="00DC5668"/>
    <w:rsid w:val="00DC5ED4"/>
    <w:rsid w:val="00DC5F16"/>
    <w:rsid w:val="00DC6DD6"/>
    <w:rsid w:val="00DD03D4"/>
    <w:rsid w:val="00DD0ED1"/>
    <w:rsid w:val="00DD1099"/>
    <w:rsid w:val="00DD197C"/>
    <w:rsid w:val="00DD1A80"/>
    <w:rsid w:val="00DD2ADB"/>
    <w:rsid w:val="00DD3E1A"/>
    <w:rsid w:val="00DD424B"/>
    <w:rsid w:val="00DD4274"/>
    <w:rsid w:val="00DD49AD"/>
    <w:rsid w:val="00DE00C2"/>
    <w:rsid w:val="00DE0498"/>
    <w:rsid w:val="00DE1024"/>
    <w:rsid w:val="00DE267F"/>
    <w:rsid w:val="00DE2DC8"/>
    <w:rsid w:val="00DE2E5E"/>
    <w:rsid w:val="00DE3C61"/>
    <w:rsid w:val="00DE3CF4"/>
    <w:rsid w:val="00DE4917"/>
    <w:rsid w:val="00DE4F8F"/>
    <w:rsid w:val="00DE59B8"/>
    <w:rsid w:val="00DE768F"/>
    <w:rsid w:val="00DF2229"/>
    <w:rsid w:val="00DF2769"/>
    <w:rsid w:val="00DF2947"/>
    <w:rsid w:val="00DF3485"/>
    <w:rsid w:val="00DF3C6C"/>
    <w:rsid w:val="00DF3C8C"/>
    <w:rsid w:val="00DF3EE0"/>
    <w:rsid w:val="00DF44B4"/>
    <w:rsid w:val="00DF47AB"/>
    <w:rsid w:val="00DF48C0"/>
    <w:rsid w:val="00E002CD"/>
    <w:rsid w:val="00E007F9"/>
    <w:rsid w:val="00E00E98"/>
    <w:rsid w:val="00E011BB"/>
    <w:rsid w:val="00E01250"/>
    <w:rsid w:val="00E012E4"/>
    <w:rsid w:val="00E01334"/>
    <w:rsid w:val="00E0161F"/>
    <w:rsid w:val="00E01940"/>
    <w:rsid w:val="00E019EE"/>
    <w:rsid w:val="00E02B2B"/>
    <w:rsid w:val="00E02C1F"/>
    <w:rsid w:val="00E03A53"/>
    <w:rsid w:val="00E03B22"/>
    <w:rsid w:val="00E03DE3"/>
    <w:rsid w:val="00E046DB"/>
    <w:rsid w:val="00E0471E"/>
    <w:rsid w:val="00E048CE"/>
    <w:rsid w:val="00E05485"/>
    <w:rsid w:val="00E078BF"/>
    <w:rsid w:val="00E10D3B"/>
    <w:rsid w:val="00E117E2"/>
    <w:rsid w:val="00E118AC"/>
    <w:rsid w:val="00E1379D"/>
    <w:rsid w:val="00E138B1"/>
    <w:rsid w:val="00E1486A"/>
    <w:rsid w:val="00E14870"/>
    <w:rsid w:val="00E153CD"/>
    <w:rsid w:val="00E15C61"/>
    <w:rsid w:val="00E16DC1"/>
    <w:rsid w:val="00E20229"/>
    <w:rsid w:val="00E203EA"/>
    <w:rsid w:val="00E21B1D"/>
    <w:rsid w:val="00E2287E"/>
    <w:rsid w:val="00E22BA4"/>
    <w:rsid w:val="00E22E6B"/>
    <w:rsid w:val="00E2318F"/>
    <w:rsid w:val="00E231BE"/>
    <w:rsid w:val="00E2344D"/>
    <w:rsid w:val="00E240A9"/>
    <w:rsid w:val="00E2436B"/>
    <w:rsid w:val="00E26378"/>
    <w:rsid w:val="00E264FC"/>
    <w:rsid w:val="00E26CA6"/>
    <w:rsid w:val="00E26DF7"/>
    <w:rsid w:val="00E2790D"/>
    <w:rsid w:val="00E27C93"/>
    <w:rsid w:val="00E3006A"/>
    <w:rsid w:val="00E30CA9"/>
    <w:rsid w:val="00E30D7D"/>
    <w:rsid w:val="00E31342"/>
    <w:rsid w:val="00E3227C"/>
    <w:rsid w:val="00E32643"/>
    <w:rsid w:val="00E329C1"/>
    <w:rsid w:val="00E32B60"/>
    <w:rsid w:val="00E3388B"/>
    <w:rsid w:val="00E33E53"/>
    <w:rsid w:val="00E3466E"/>
    <w:rsid w:val="00E35747"/>
    <w:rsid w:val="00E35E60"/>
    <w:rsid w:val="00E35E9F"/>
    <w:rsid w:val="00E361B8"/>
    <w:rsid w:val="00E36AEE"/>
    <w:rsid w:val="00E372F2"/>
    <w:rsid w:val="00E37399"/>
    <w:rsid w:val="00E37CBA"/>
    <w:rsid w:val="00E401C4"/>
    <w:rsid w:val="00E404FE"/>
    <w:rsid w:val="00E40E41"/>
    <w:rsid w:val="00E41429"/>
    <w:rsid w:val="00E41913"/>
    <w:rsid w:val="00E426C4"/>
    <w:rsid w:val="00E4283E"/>
    <w:rsid w:val="00E42F4D"/>
    <w:rsid w:val="00E436FA"/>
    <w:rsid w:val="00E43901"/>
    <w:rsid w:val="00E43D79"/>
    <w:rsid w:val="00E44573"/>
    <w:rsid w:val="00E445A7"/>
    <w:rsid w:val="00E44966"/>
    <w:rsid w:val="00E44A4D"/>
    <w:rsid w:val="00E44B9A"/>
    <w:rsid w:val="00E44CE0"/>
    <w:rsid w:val="00E46ACE"/>
    <w:rsid w:val="00E46D54"/>
    <w:rsid w:val="00E46E8D"/>
    <w:rsid w:val="00E476E1"/>
    <w:rsid w:val="00E501C3"/>
    <w:rsid w:val="00E50A3F"/>
    <w:rsid w:val="00E50CA6"/>
    <w:rsid w:val="00E51405"/>
    <w:rsid w:val="00E51584"/>
    <w:rsid w:val="00E519A6"/>
    <w:rsid w:val="00E51CD8"/>
    <w:rsid w:val="00E52292"/>
    <w:rsid w:val="00E52358"/>
    <w:rsid w:val="00E525FE"/>
    <w:rsid w:val="00E5265A"/>
    <w:rsid w:val="00E52EAB"/>
    <w:rsid w:val="00E53126"/>
    <w:rsid w:val="00E5336C"/>
    <w:rsid w:val="00E53BAC"/>
    <w:rsid w:val="00E54593"/>
    <w:rsid w:val="00E54675"/>
    <w:rsid w:val="00E555D5"/>
    <w:rsid w:val="00E55E64"/>
    <w:rsid w:val="00E56023"/>
    <w:rsid w:val="00E57A56"/>
    <w:rsid w:val="00E57D56"/>
    <w:rsid w:val="00E57F71"/>
    <w:rsid w:val="00E57FA8"/>
    <w:rsid w:val="00E60DD1"/>
    <w:rsid w:val="00E60FEC"/>
    <w:rsid w:val="00E61855"/>
    <w:rsid w:val="00E61C94"/>
    <w:rsid w:val="00E6240C"/>
    <w:rsid w:val="00E62526"/>
    <w:rsid w:val="00E6265D"/>
    <w:rsid w:val="00E64071"/>
    <w:rsid w:val="00E6420C"/>
    <w:rsid w:val="00E642D2"/>
    <w:rsid w:val="00E66626"/>
    <w:rsid w:val="00E668D9"/>
    <w:rsid w:val="00E67128"/>
    <w:rsid w:val="00E671E2"/>
    <w:rsid w:val="00E676DA"/>
    <w:rsid w:val="00E679D8"/>
    <w:rsid w:val="00E7058A"/>
    <w:rsid w:val="00E70E1F"/>
    <w:rsid w:val="00E7110B"/>
    <w:rsid w:val="00E71525"/>
    <w:rsid w:val="00E73AAA"/>
    <w:rsid w:val="00E73CF6"/>
    <w:rsid w:val="00E75890"/>
    <w:rsid w:val="00E75EE4"/>
    <w:rsid w:val="00E76309"/>
    <w:rsid w:val="00E76D92"/>
    <w:rsid w:val="00E773A3"/>
    <w:rsid w:val="00E775D5"/>
    <w:rsid w:val="00E77C39"/>
    <w:rsid w:val="00E80129"/>
    <w:rsid w:val="00E802F2"/>
    <w:rsid w:val="00E80F9F"/>
    <w:rsid w:val="00E81462"/>
    <w:rsid w:val="00E8274E"/>
    <w:rsid w:val="00E835CE"/>
    <w:rsid w:val="00E84777"/>
    <w:rsid w:val="00E84D82"/>
    <w:rsid w:val="00E859FA"/>
    <w:rsid w:val="00E86808"/>
    <w:rsid w:val="00E86A5B"/>
    <w:rsid w:val="00E86B4E"/>
    <w:rsid w:val="00E86D17"/>
    <w:rsid w:val="00E87282"/>
    <w:rsid w:val="00E87FB5"/>
    <w:rsid w:val="00E90171"/>
    <w:rsid w:val="00E90836"/>
    <w:rsid w:val="00E90AC4"/>
    <w:rsid w:val="00E91BAE"/>
    <w:rsid w:val="00E92B1C"/>
    <w:rsid w:val="00E92D3E"/>
    <w:rsid w:val="00E93045"/>
    <w:rsid w:val="00E93347"/>
    <w:rsid w:val="00E9374D"/>
    <w:rsid w:val="00E93FFB"/>
    <w:rsid w:val="00E952F6"/>
    <w:rsid w:val="00E95629"/>
    <w:rsid w:val="00E96D19"/>
    <w:rsid w:val="00E97904"/>
    <w:rsid w:val="00EA0613"/>
    <w:rsid w:val="00EA0971"/>
    <w:rsid w:val="00EA103D"/>
    <w:rsid w:val="00EA23AB"/>
    <w:rsid w:val="00EA2BD3"/>
    <w:rsid w:val="00EA37A6"/>
    <w:rsid w:val="00EA3C8E"/>
    <w:rsid w:val="00EA412C"/>
    <w:rsid w:val="00EA4A2D"/>
    <w:rsid w:val="00EA4FF0"/>
    <w:rsid w:val="00EA53EA"/>
    <w:rsid w:val="00EA5476"/>
    <w:rsid w:val="00EA587F"/>
    <w:rsid w:val="00EA592F"/>
    <w:rsid w:val="00EA5BBD"/>
    <w:rsid w:val="00EA744B"/>
    <w:rsid w:val="00EA7E5C"/>
    <w:rsid w:val="00EB0360"/>
    <w:rsid w:val="00EB054C"/>
    <w:rsid w:val="00EB06FE"/>
    <w:rsid w:val="00EB0B7C"/>
    <w:rsid w:val="00EB1069"/>
    <w:rsid w:val="00EB1132"/>
    <w:rsid w:val="00EB17FD"/>
    <w:rsid w:val="00EB19CE"/>
    <w:rsid w:val="00EB28D5"/>
    <w:rsid w:val="00EB371F"/>
    <w:rsid w:val="00EB4139"/>
    <w:rsid w:val="00EB6003"/>
    <w:rsid w:val="00EB60AF"/>
    <w:rsid w:val="00EB6209"/>
    <w:rsid w:val="00EB72C9"/>
    <w:rsid w:val="00EB74D2"/>
    <w:rsid w:val="00EC0190"/>
    <w:rsid w:val="00EC063F"/>
    <w:rsid w:val="00EC0C56"/>
    <w:rsid w:val="00EC1F8D"/>
    <w:rsid w:val="00EC2509"/>
    <w:rsid w:val="00EC28ED"/>
    <w:rsid w:val="00EC390D"/>
    <w:rsid w:val="00EC464B"/>
    <w:rsid w:val="00EC5493"/>
    <w:rsid w:val="00EC6C55"/>
    <w:rsid w:val="00EC6DE8"/>
    <w:rsid w:val="00EC7353"/>
    <w:rsid w:val="00EC75CA"/>
    <w:rsid w:val="00ED0D22"/>
    <w:rsid w:val="00ED2287"/>
    <w:rsid w:val="00ED38C4"/>
    <w:rsid w:val="00ED4595"/>
    <w:rsid w:val="00ED4E85"/>
    <w:rsid w:val="00ED5383"/>
    <w:rsid w:val="00ED57F2"/>
    <w:rsid w:val="00ED5F65"/>
    <w:rsid w:val="00ED6357"/>
    <w:rsid w:val="00ED6D0D"/>
    <w:rsid w:val="00ED708B"/>
    <w:rsid w:val="00ED70E5"/>
    <w:rsid w:val="00EE0B81"/>
    <w:rsid w:val="00EE16A5"/>
    <w:rsid w:val="00EE193E"/>
    <w:rsid w:val="00EE1AC4"/>
    <w:rsid w:val="00EE2424"/>
    <w:rsid w:val="00EE34BD"/>
    <w:rsid w:val="00EE3E87"/>
    <w:rsid w:val="00EE4164"/>
    <w:rsid w:val="00EE426B"/>
    <w:rsid w:val="00EE5F38"/>
    <w:rsid w:val="00EE64D4"/>
    <w:rsid w:val="00EE6611"/>
    <w:rsid w:val="00EE6D29"/>
    <w:rsid w:val="00EE6D98"/>
    <w:rsid w:val="00EF0136"/>
    <w:rsid w:val="00EF1776"/>
    <w:rsid w:val="00EF1A25"/>
    <w:rsid w:val="00EF1BA0"/>
    <w:rsid w:val="00EF1BB4"/>
    <w:rsid w:val="00EF248C"/>
    <w:rsid w:val="00EF256B"/>
    <w:rsid w:val="00EF26D0"/>
    <w:rsid w:val="00EF2CF3"/>
    <w:rsid w:val="00EF2D4D"/>
    <w:rsid w:val="00EF2DFC"/>
    <w:rsid w:val="00EF3A57"/>
    <w:rsid w:val="00EF44CD"/>
    <w:rsid w:val="00EF4A59"/>
    <w:rsid w:val="00EF4E41"/>
    <w:rsid w:val="00EF4F9A"/>
    <w:rsid w:val="00EF56BF"/>
    <w:rsid w:val="00EF5924"/>
    <w:rsid w:val="00EF686E"/>
    <w:rsid w:val="00EF6A70"/>
    <w:rsid w:val="00EF6F9C"/>
    <w:rsid w:val="00EF7098"/>
    <w:rsid w:val="00F005CE"/>
    <w:rsid w:val="00F01BB0"/>
    <w:rsid w:val="00F02B79"/>
    <w:rsid w:val="00F02D0C"/>
    <w:rsid w:val="00F02E54"/>
    <w:rsid w:val="00F039EB"/>
    <w:rsid w:val="00F04CF0"/>
    <w:rsid w:val="00F05022"/>
    <w:rsid w:val="00F06692"/>
    <w:rsid w:val="00F06795"/>
    <w:rsid w:val="00F06893"/>
    <w:rsid w:val="00F07B89"/>
    <w:rsid w:val="00F07DC6"/>
    <w:rsid w:val="00F1011C"/>
    <w:rsid w:val="00F1046E"/>
    <w:rsid w:val="00F10A0C"/>
    <w:rsid w:val="00F125FD"/>
    <w:rsid w:val="00F12C0A"/>
    <w:rsid w:val="00F1324D"/>
    <w:rsid w:val="00F14C45"/>
    <w:rsid w:val="00F14F3A"/>
    <w:rsid w:val="00F15BE6"/>
    <w:rsid w:val="00F171FF"/>
    <w:rsid w:val="00F1745E"/>
    <w:rsid w:val="00F175AD"/>
    <w:rsid w:val="00F17C0B"/>
    <w:rsid w:val="00F20217"/>
    <w:rsid w:val="00F2032D"/>
    <w:rsid w:val="00F206D8"/>
    <w:rsid w:val="00F20A68"/>
    <w:rsid w:val="00F20FE6"/>
    <w:rsid w:val="00F21FBC"/>
    <w:rsid w:val="00F224C5"/>
    <w:rsid w:val="00F22DCA"/>
    <w:rsid w:val="00F23DDB"/>
    <w:rsid w:val="00F24E89"/>
    <w:rsid w:val="00F24F10"/>
    <w:rsid w:val="00F27365"/>
    <w:rsid w:val="00F27421"/>
    <w:rsid w:val="00F3010A"/>
    <w:rsid w:val="00F30BEE"/>
    <w:rsid w:val="00F312B5"/>
    <w:rsid w:val="00F31876"/>
    <w:rsid w:val="00F319C8"/>
    <w:rsid w:val="00F32963"/>
    <w:rsid w:val="00F32A0C"/>
    <w:rsid w:val="00F32BD2"/>
    <w:rsid w:val="00F3337C"/>
    <w:rsid w:val="00F338DF"/>
    <w:rsid w:val="00F34064"/>
    <w:rsid w:val="00F3579E"/>
    <w:rsid w:val="00F35C3D"/>
    <w:rsid w:val="00F371F0"/>
    <w:rsid w:val="00F378A1"/>
    <w:rsid w:val="00F40ED5"/>
    <w:rsid w:val="00F41180"/>
    <w:rsid w:val="00F41C89"/>
    <w:rsid w:val="00F42AB7"/>
    <w:rsid w:val="00F42C84"/>
    <w:rsid w:val="00F43130"/>
    <w:rsid w:val="00F4348E"/>
    <w:rsid w:val="00F453E3"/>
    <w:rsid w:val="00F46391"/>
    <w:rsid w:val="00F469BD"/>
    <w:rsid w:val="00F50586"/>
    <w:rsid w:val="00F5067A"/>
    <w:rsid w:val="00F50C98"/>
    <w:rsid w:val="00F5129E"/>
    <w:rsid w:val="00F51A06"/>
    <w:rsid w:val="00F51C52"/>
    <w:rsid w:val="00F53EFC"/>
    <w:rsid w:val="00F54D04"/>
    <w:rsid w:val="00F54E0C"/>
    <w:rsid w:val="00F55313"/>
    <w:rsid w:val="00F559EA"/>
    <w:rsid w:val="00F5621A"/>
    <w:rsid w:val="00F56599"/>
    <w:rsid w:val="00F56788"/>
    <w:rsid w:val="00F56F5D"/>
    <w:rsid w:val="00F57732"/>
    <w:rsid w:val="00F60B35"/>
    <w:rsid w:val="00F61CE1"/>
    <w:rsid w:val="00F61E1A"/>
    <w:rsid w:val="00F6261D"/>
    <w:rsid w:val="00F62C09"/>
    <w:rsid w:val="00F63C45"/>
    <w:rsid w:val="00F63DBE"/>
    <w:rsid w:val="00F652A2"/>
    <w:rsid w:val="00F66984"/>
    <w:rsid w:val="00F66D46"/>
    <w:rsid w:val="00F66D5C"/>
    <w:rsid w:val="00F66FBD"/>
    <w:rsid w:val="00F6719B"/>
    <w:rsid w:val="00F67B55"/>
    <w:rsid w:val="00F7029F"/>
    <w:rsid w:val="00F702C0"/>
    <w:rsid w:val="00F709D7"/>
    <w:rsid w:val="00F715EB"/>
    <w:rsid w:val="00F72409"/>
    <w:rsid w:val="00F72647"/>
    <w:rsid w:val="00F72848"/>
    <w:rsid w:val="00F72A3A"/>
    <w:rsid w:val="00F7326E"/>
    <w:rsid w:val="00F732B1"/>
    <w:rsid w:val="00F740E8"/>
    <w:rsid w:val="00F74613"/>
    <w:rsid w:val="00F75586"/>
    <w:rsid w:val="00F77BFB"/>
    <w:rsid w:val="00F81269"/>
    <w:rsid w:val="00F8168D"/>
    <w:rsid w:val="00F8181D"/>
    <w:rsid w:val="00F81BD9"/>
    <w:rsid w:val="00F82970"/>
    <w:rsid w:val="00F8302F"/>
    <w:rsid w:val="00F83484"/>
    <w:rsid w:val="00F8352D"/>
    <w:rsid w:val="00F837F5"/>
    <w:rsid w:val="00F83BA4"/>
    <w:rsid w:val="00F845EB"/>
    <w:rsid w:val="00F85574"/>
    <w:rsid w:val="00F85576"/>
    <w:rsid w:val="00F85672"/>
    <w:rsid w:val="00F85C8E"/>
    <w:rsid w:val="00F86972"/>
    <w:rsid w:val="00F86C46"/>
    <w:rsid w:val="00F8706A"/>
    <w:rsid w:val="00F8790D"/>
    <w:rsid w:val="00F87E5D"/>
    <w:rsid w:val="00F9005A"/>
    <w:rsid w:val="00F9076C"/>
    <w:rsid w:val="00F90995"/>
    <w:rsid w:val="00F913B3"/>
    <w:rsid w:val="00F913C9"/>
    <w:rsid w:val="00F9154C"/>
    <w:rsid w:val="00F91702"/>
    <w:rsid w:val="00F91F2C"/>
    <w:rsid w:val="00F92DD0"/>
    <w:rsid w:val="00F9361D"/>
    <w:rsid w:val="00F93A0B"/>
    <w:rsid w:val="00F95C17"/>
    <w:rsid w:val="00F96D25"/>
    <w:rsid w:val="00F9712B"/>
    <w:rsid w:val="00F971A6"/>
    <w:rsid w:val="00F979AE"/>
    <w:rsid w:val="00F97A7F"/>
    <w:rsid w:val="00F97A83"/>
    <w:rsid w:val="00FA0B93"/>
    <w:rsid w:val="00FA0FC7"/>
    <w:rsid w:val="00FA11DB"/>
    <w:rsid w:val="00FA1517"/>
    <w:rsid w:val="00FA1BF0"/>
    <w:rsid w:val="00FA204C"/>
    <w:rsid w:val="00FA2135"/>
    <w:rsid w:val="00FA2513"/>
    <w:rsid w:val="00FA280B"/>
    <w:rsid w:val="00FA2CDB"/>
    <w:rsid w:val="00FA2FE3"/>
    <w:rsid w:val="00FA5930"/>
    <w:rsid w:val="00FA5D7F"/>
    <w:rsid w:val="00FA6011"/>
    <w:rsid w:val="00FA6C2C"/>
    <w:rsid w:val="00FA6F8A"/>
    <w:rsid w:val="00FA72D6"/>
    <w:rsid w:val="00FA7355"/>
    <w:rsid w:val="00FA7416"/>
    <w:rsid w:val="00FB0F8B"/>
    <w:rsid w:val="00FB1B6E"/>
    <w:rsid w:val="00FB2522"/>
    <w:rsid w:val="00FB26E0"/>
    <w:rsid w:val="00FB28D9"/>
    <w:rsid w:val="00FB2A1E"/>
    <w:rsid w:val="00FB2F9C"/>
    <w:rsid w:val="00FB40F4"/>
    <w:rsid w:val="00FB41F6"/>
    <w:rsid w:val="00FB4D25"/>
    <w:rsid w:val="00FB6176"/>
    <w:rsid w:val="00FB639F"/>
    <w:rsid w:val="00FB6910"/>
    <w:rsid w:val="00FB6CF5"/>
    <w:rsid w:val="00FB6D5D"/>
    <w:rsid w:val="00FB7421"/>
    <w:rsid w:val="00FB76AC"/>
    <w:rsid w:val="00FC2982"/>
    <w:rsid w:val="00FC34E3"/>
    <w:rsid w:val="00FC3577"/>
    <w:rsid w:val="00FC3AC0"/>
    <w:rsid w:val="00FC47B6"/>
    <w:rsid w:val="00FC5500"/>
    <w:rsid w:val="00FC57CE"/>
    <w:rsid w:val="00FC5CE5"/>
    <w:rsid w:val="00FC68A4"/>
    <w:rsid w:val="00FC69C6"/>
    <w:rsid w:val="00FC716D"/>
    <w:rsid w:val="00FD00F9"/>
    <w:rsid w:val="00FD0248"/>
    <w:rsid w:val="00FD05C5"/>
    <w:rsid w:val="00FD0C49"/>
    <w:rsid w:val="00FD0E33"/>
    <w:rsid w:val="00FD1AED"/>
    <w:rsid w:val="00FD1C0A"/>
    <w:rsid w:val="00FD2141"/>
    <w:rsid w:val="00FD2464"/>
    <w:rsid w:val="00FD4A6D"/>
    <w:rsid w:val="00FD5196"/>
    <w:rsid w:val="00FD54BF"/>
    <w:rsid w:val="00FD5503"/>
    <w:rsid w:val="00FD56DF"/>
    <w:rsid w:val="00FD6018"/>
    <w:rsid w:val="00FD6E64"/>
    <w:rsid w:val="00FD6FA7"/>
    <w:rsid w:val="00FD6FDB"/>
    <w:rsid w:val="00FD78D8"/>
    <w:rsid w:val="00FE1220"/>
    <w:rsid w:val="00FE2343"/>
    <w:rsid w:val="00FE28DB"/>
    <w:rsid w:val="00FE2DB3"/>
    <w:rsid w:val="00FE3866"/>
    <w:rsid w:val="00FE3A53"/>
    <w:rsid w:val="00FE3D9C"/>
    <w:rsid w:val="00FE3EC9"/>
    <w:rsid w:val="00FE4818"/>
    <w:rsid w:val="00FE4E31"/>
    <w:rsid w:val="00FE65DA"/>
    <w:rsid w:val="00FE736A"/>
    <w:rsid w:val="00FE7383"/>
    <w:rsid w:val="00FE7A39"/>
    <w:rsid w:val="00FE7D28"/>
    <w:rsid w:val="00FE7F4C"/>
    <w:rsid w:val="00FF01DD"/>
    <w:rsid w:val="00FF0491"/>
    <w:rsid w:val="00FF0C97"/>
    <w:rsid w:val="00FF0EA0"/>
    <w:rsid w:val="00FF1322"/>
    <w:rsid w:val="00FF1385"/>
    <w:rsid w:val="00FF190B"/>
    <w:rsid w:val="00FF256C"/>
    <w:rsid w:val="00FF29CC"/>
    <w:rsid w:val="00FF3222"/>
    <w:rsid w:val="00FF3BA2"/>
    <w:rsid w:val="00FF47A6"/>
    <w:rsid w:val="00FF5022"/>
    <w:rsid w:val="00FF5227"/>
    <w:rsid w:val="00FF5BCD"/>
    <w:rsid w:val="00FF5CB1"/>
    <w:rsid w:val="00FF5CDC"/>
    <w:rsid w:val="00FF6B56"/>
    <w:rsid w:val="00FF6D27"/>
    <w:rsid w:val="00FF6DF6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5A0BB0BA"/>
  <w15:docId w15:val="{C5D976B8-7BBE-47B1-8BDF-74A5DB49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BD"/>
    <w:pPr>
      <w:spacing w:line="360" w:lineRule="auto"/>
      <w:ind w:firstLine="709"/>
    </w:pPr>
    <w:rPr>
      <w:sz w:val="24"/>
      <w:szCs w:val="24"/>
    </w:rPr>
  </w:style>
  <w:style w:type="paragraph" w:styleId="Titre1">
    <w:name w:val="heading 1"/>
    <w:aliases w:val="MGE"/>
    <w:basedOn w:val="Normal"/>
    <w:next w:val="Normal"/>
    <w:link w:val="Titre1Car"/>
    <w:autoRedefine/>
    <w:qFormat/>
    <w:rsid w:val="00CE15CE"/>
    <w:pPr>
      <w:keepNext/>
      <w:numPr>
        <w:numId w:val="1"/>
      </w:numPr>
      <w:suppressAutoHyphens/>
      <w:autoSpaceDN w:val="0"/>
      <w:spacing w:before="360" w:after="120" w:line="240" w:lineRule="auto"/>
      <w:textAlignment w:val="baseline"/>
      <w:outlineLvl w:val="0"/>
    </w:pPr>
    <w:rPr>
      <w:rFonts w:ascii="Century Gothic" w:hAnsi="Century Gothic"/>
      <w:b/>
      <w:kern w:val="3"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077C28"/>
    <w:pPr>
      <w:keepNext/>
      <w:numPr>
        <w:numId w:val="2"/>
      </w:numPr>
      <w:suppressAutoHyphens/>
      <w:autoSpaceDN w:val="0"/>
      <w:spacing w:before="240" w:after="60" w:line="240" w:lineRule="auto"/>
      <w:textAlignment w:val="baseline"/>
      <w:outlineLvl w:val="1"/>
    </w:pPr>
    <w:rPr>
      <w:rFonts w:ascii="Century Gothic" w:hAnsi="Century Gothic"/>
      <w:b/>
      <w:kern w:val="3"/>
      <w:sz w:val="20"/>
      <w:szCs w:val="20"/>
    </w:rPr>
  </w:style>
  <w:style w:type="paragraph" w:styleId="Titre3">
    <w:name w:val="heading 3"/>
    <w:basedOn w:val="Normal"/>
    <w:next w:val="Normal"/>
    <w:link w:val="Titre3Car"/>
    <w:autoRedefine/>
    <w:qFormat/>
    <w:rsid w:val="005B268C"/>
    <w:pPr>
      <w:keepNext/>
      <w:tabs>
        <w:tab w:val="left" w:pos="1380"/>
      </w:tabs>
      <w:spacing w:before="120"/>
      <w:ind w:firstLine="0"/>
      <w:jc w:val="both"/>
      <w:outlineLvl w:val="2"/>
    </w:pPr>
    <w:rPr>
      <w:rFonts w:ascii="Century Gothic" w:hAnsi="Century Gothic"/>
      <w:b/>
      <w:sz w:val="18"/>
      <w:szCs w:val="18"/>
      <w:u w:val="single"/>
    </w:rPr>
  </w:style>
  <w:style w:type="paragraph" w:styleId="Titre4">
    <w:name w:val="heading 4"/>
    <w:basedOn w:val="Normal"/>
    <w:next w:val="Normal"/>
    <w:autoRedefine/>
    <w:qFormat/>
    <w:rsid w:val="007F33BD"/>
    <w:pPr>
      <w:keepNext/>
      <w:outlineLvl w:val="3"/>
    </w:pPr>
    <w:rPr>
      <w:b/>
      <w:szCs w:val="20"/>
    </w:rPr>
  </w:style>
  <w:style w:type="paragraph" w:styleId="Titre5">
    <w:name w:val="heading 5"/>
    <w:next w:val="Normal"/>
    <w:qFormat/>
    <w:rsid w:val="007F33BD"/>
    <w:pPr>
      <w:keepNext/>
      <w:spacing w:before="200" w:after="200"/>
      <w:ind w:left="907" w:right="567" w:hanging="907"/>
      <w:outlineLvl w:val="4"/>
    </w:pPr>
    <w:rPr>
      <w:rFonts w:ascii="Arial" w:hAnsi="Arial"/>
      <w:b/>
      <w:noProof/>
    </w:rPr>
  </w:style>
  <w:style w:type="paragraph" w:styleId="Titre6">
    <w:name w:val="heading 6"/>
    <w:basedOn w:val="Normal"/>
    <w:next w:val="Normal"/>
    <w:qFormat/>
    <w:rsid w:val="007F33BD"/>
    <w:pPr>
      <w:keepNext/>
      <w:tabs>
        <w:tab w:val="left" w:pos="1380"/>
      </w:tabs>
      <w:jc w:val="both"/>
      <w:outlineLvl w:val="5"/>
    </w:pPr>
    <w:rPr>
      <w:rFonts w:ascii="Arial Narrow" w:hAnsi="Arial Narrow"/>
      <w:b/>
      <w:sz w:val="22"/>
      <w:szCs w:val="20"/>
    </w:rPr>
  </w:style>
  <w:style w:type="paragraph" w:styleId="Titre7">
    <w:name w:val="heading 7"/>
    <w:basedOn w:val="Normal"/>
    <w:next w:val="Normal"/>
    <w:qFormat/>
    <w:rsid w:val="007F33BD"/>
    <w:pPr>
      <w:keepNext/>
      <w:tabs>
        <w:tab w:val="left" w:pos="0"/>
        <w:tab w:val="left" w:pos="56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outlineLvl w:val="6"/>
    </w:pPr>
    <w:rPr>
      <w:rFonts w:ascii="Arial" w:hAnsi="Arial"/>
      <w:b/>
      <w:u w:val="single"/>
    </w:rPr>
  </w:style>
  <w:style w:type="paragraph" w:styleId="Titre8">
    <w:name w:val="heading 8"/>
    <w:basedOn w:val="Normal"/>
    <w:next w:val="Normal"/>
    <w:qFormat/>
    <w:rsid w:val="007F33BD"/>
    <w:pPr>
      <w:keepNext/>
      <w:ind w:right="-1"/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qFormat/>
    <w:rsid w:val="007F33BD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2" w:color="auto" w:fill="auto"/>
      <w:tabs>
        <w:tab w:val="left" w:pos="1380"/>
      </w:tabs>
      <w:ind w:left="851" w:right="-1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sid w:val="007F33BD"/>
    <w:pPr>
      <w:ind w:right="6"/>
      <w:jc w:val="both"/>
    </w:pPr>
    <w:rPr>
      <w:rFonts w:ascii="Arial" w:hAnsi="Arial"/>
      <w:sz w:val="22"/>
      <w:szCs w:val="20"/>
    </w:rPr>
  </w:style>
  <w:style w:type="paragraph" w:styleId="En-tte">
    <w:name w:val="header"/>
    <w:basedOn w:val="Normal"/>
    <w:link w:val="En-tteCar"/>
    <w:semiHidden/>
    <w:rsid w:val="007F33BD"/>
    <w:pPr>
      <w:tabs>
        <w:tab w:val="center" w:pos="4536"/>
        <w:tab w:val="right" w:pos="9072"/>
      </w:tabs>
    </w:pPr>
  </w:style>
  <w:style w:type="paragraph" w:styleId="Corpsdetexte">
    <w:name w:val="Body Text"/>
    <w:aliases w:val="TITRE 3"/>
    <w:basedOn w:val="Normal"/>
    <w:link w:val="CorpsdetexteCar"/>
    <w:semiHidden/>
    <w:rsid w:val="007F33BD"/>
    <w:pPr>
      <w:tabs>
        <w:tab w:val="left" w:pos="1380"/>
      </w:tabs>
      <w:jc w:val="both"/>
    </w:pPr>
    <w:rPr>
      <w:rFonts w:ascii="Arial Narrow" w:hAnsi="Arial Narrow"/>
      <w:sz w:val="22"/>
      <w:szCs w:val="20"/>
    </w:rPr>
  </w:style>
  <w:style w:type="character" w:styleId="Lienhypertexte">
    <w:name w:val="Hyperlink"/>
    <w:uiPriority w:val="99"/>
    <w:rsid w:val="007F33BD"/>
    <w:rPr>
      <w:color w:val="0000FF"/>
      <w:u w:val="single"/>
    </w:rPr>
  </w:style>
  <w:style w:type="paragraph" w:styleId="Corpsdetexte3">
    <w:name w:val="Body Text 3"/>
    <w:basedOn w:val="Normal"/>
    <w:link w:val="Corpsdetexte3Car"/>
    <w:semiHidden/>
    <w:rsid w:val="007F33BD"/>
    <w:pPr>
      <w:ind w:right="-284"/>
    </w:pPr>
    <w:rPr>
      <w:rFonts w:ascii="Arial" w:hAnsi="Arial"/>
    </w:rPr>
  </w:style>
  <w:style w:type="paragraph" w:customStyle="1" w:styleId="RetraitNormal">
    <w:name w:val="Retrait Normal"/>
    <w:basedOn w:val="Normal"/>
    <w:rsid w:val="007F33BD"/>
    <w:pPr>
      <w:widowControl w:val="0"/>
      <w:ind w:left="708"/>
    </w:pPr>
    <w:rPr>
      <w:rFonts w:ascii="New York" w:hAnsi="New York"/>
      <w:noProof/>
      <w:szCs w:val="20"/>
    </w:rPr>
  </w:style>
  <w:style w:type="paragraph" w:styleId="Listepuces">
    <w:name w:val="List Bullet"/>
    <w:basedOn w:val="Normal"/>
    <w:autoRedefine/>
    <w:semiHidden/>
    <w:rsid w:val="007F33BD"/>
    <w:rPr>
      <w:rFonts w:ascii="Arial" w:hAnsi="Arial"/>
      <w:sz w:val="22"/>
      <w:szCs w:val="20"/>
    </w:rPr>
  </w:style>
  <w:style w:type="paragraph" w:styleId="Normalcentr">
    <w:name w:val="Block Text"/>
    <w:basedOn w:val="Normal"/>
    <w:semiHidden/>
    <w:rsid w:val="007F33BD"/>
    <w:pPr>
      <w:tabs>
        <w:tab w:val="left" w:pos="567"/>
      </w:tabs>
      <w:ind w:left="540" w:right="-26" w:hanging="540"/>
      <w:jc w:val="both"/>
    </w:pPr>
    <w:rPr>
      <w:rFonts w:ascii="Arial" w:hAnsi="Arial"/>
      <w:sz w:val="22"/>
    </w:rPr>
  </w:style>
  <w:style w:type="paragraph" w:styleId="Retraitcorpsdetexte">
    <w:name w:val="Body Text Indent"/>
    <w:basedOn w:val="Normal"/>
    <w:link w:val="RetraitcorpsdetexteCar"/>
    <w:semiHidden/>
    <w:rsid w:val="007F33BD"/>
  </w:style>
  <w:style w:type="character" w:styleId="Numrodepage">
    <w:name w:val="page number"/>
    <w:basedOn w:val="Policepardfaut"/>
    <w:semiHidden/>
    <w:rsid w:val="007F33BD"/>
  </w:style>
  <w:style w:type="paragraph" w:styleId="Pieddepage">
    <w:name w:val="footer"/>
    <w:basedOn w:val="Normal"/>
    <w:link w:val="PieddepageCar"/>
    <w:uiPriority w:val="99"/>
    <w:rsid w:val="007F33BD"/>
    <w:pPr>
      <w:tabs>
        <w:tab w:val="center" w:pos="4819"/>
        <w:tab w:val="right" w:pos="9071"/>
      </w:tabs>
    </w:pPr>
    <w:rPr>
      <w:rFonts w:ascii="Arial Narrow" w:hAnsi="Arial Narrow"/>
      <w:sz w:val="22"/>
      <w:szCs w:val="20"/>
    </w:rPr>
  </w:style>
  <w:style w:type="paragraph" w:customStyle="1" w:styleId="descript">
    <w:name w:val="descript"/>
    <w:rsid w:val="007F33BD"/>
    <w:pPr>
      <w:ind w:left="765"/>
      <w:jc w:val="both"/>
    </w:pPr>
    <w:rPr>
      <w:rFonts w:ascii="Arial" w:hAnsi="Arial"/>
      <w:noProof/>
    </w:rPr>
  </w:style>
  <w:style w:type="paragraph" w:customStyle="1" w:styleId="cache">
    <w:name w:val="cache"/>
    <w:basedOn w:val="Normal"/>
    <w:rsid w:val="007F33BD"/>
    <w:rPr>
      <w:caps/>
      <w:color w:val="FFFFFF"/>
      <w:sz w:val="2"/>
      <w:szCs w:val="20"/>
    </w:rPr>
  </w:style>
  <w:style w:type="paragraph" w:customStyle="1" w:styleId="localis">
    <w:name w:val="localis"/>
    <w:rsid w:val="007F33BD"/>
    <w:pPr>
      <w:spacing w:before="200"/>
      <w:ind w:left="1729" w:hanging="964"/>
    </w:pPr>
    <w:rPr>
      <w:rFonts w:ascii="Arial" w:hAnsi="Arial"/>
      <w:i/>
      <w:noProof/>
    </w:rPr>
  </w:style>
  <w:style w:type="paragraph" w:customStyle="1" w:styleId="loc">
    <w:name w:val="loc"/>
    <w:basedOn w:val="Normal"/>
    <w:rsid w:val="007F33BD"/>
    <w:pPr>
      <w:ind w:left="765"/>
    </w:pPr>
    <w:rPr>
      <w:rFonts w:ascii="Arial" w:hAnsi="Arial"/>
      <w:i/>
      <w:noProof/>
      <w:sz w:val="20"/>
      <w:szCs w:val="20"/>
    </w:rPr>
  </w:style>
  <w:style w:type="paragraph" w:customStyle="1" w:styleId="ycompris">
    <w:name w:val="ycompris"/>
    <w:basedOn w:val="descript"/>
    <w:rsid w:val="007F33BD"/>
    <w:pPr>
      <w:spacing w:before="80"/>
    </w:pPr>
    <w:rPr>
      <w:noProof w:val="0"/>
    </w:rPr>
  </w:style>
  <w:style w:type="paragraph" w:styleId="Retraitcorpsdetexte2">
    <w:name w:val="Body Text Indent 2"/>
    <w:basedOn w:val="Normal"/>
    <w:link w:val="Retraitcorpsdetexte2Car"/>
    <w:semiHidden/>
    <w:rsid w:val="007F33BD"/>
    <w:pPr>
      <w:ind w:right="23"/>
      <w:jc w:val="both"/>
    </w:pPr>
  </w:style>
  <w:style w:type="paragraph" w:styleId="Retraitcorpsdetexte3">
    <w:name w:val="Body Text Indent 3"/>
    <w:basedOn w:val="Normal"/>
    <w:link w:val="Retraitcorpsdetexte3Car"/>
    <w:semiHidden/>
    <w:rsid w:val="007F33BD"/>
    <w:pPr>
      <w:jc w:val="both"/>
    </w:pPr>
  </w:style>
  <w:style w:type="paragraph" w:styleId="TM1">
    <w:name w:val="toc 1"/>
    <w:basedOn w:val="Normal"/>
    <w:next w:val="Normal"/>
    <w:autoRedefine/>
    <w:uiPriority w:val="39"/>
    <w:rsid w:val="00440ADC"/>
    <w:pPr>
      <w:tabs>
        <w:tab w:val="right" w:leader="dot" w:pos="9372"/>
      </w:tabs>
      <w:ind w:firstLine="142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E35E9F"/>
    <w:pPr>
      <w:tabs>
        <w:tab w:val="right" w:leader="dot" w:pos="9372"/>
      </w:tabs>
      <w:ind w:left="284" w:firstLine="0"/>
    </w:pPr>
  </w:style>
  <w:style w:type="paragraph" w:styleId="TM3">
    <w:name w:val="toc 3"/>
    <w:basedOn w:val="Normal"/>
    <w:next w:val="Normal"/>
    <w:autoRedefine/>
    <w:uiPriority w:val="39"/>
    <w:rsid w:val="00E35E9F"/>
    <w:pPr>
      <w:tabs>
        <w:tab w:val="right" w:leader="dot" w:pos="9372"/>
      </w:tabs>
      <w:ind w:left="480" w:firstLine="654"/>
    </w:pPr>
  </w:style>
  <w:style w:type="paragraph" w:styleId="TM4">
    <w:name w:val="toc 4"/>
    <w:basedOn w:val="Normal"/>
    <w:next w:val="Normal"/>
    <w:autoRedefine/>
    <w:uiPriority w:val="39"/>
    <w:rsid w:val="007F33BD"/>
    <w:pPr>
      <w:ind w:left="720"/>
    </w:pPr>
  </w:style>
  <w:style w:type="paragraph" w:styleId="TM5">
    <w:name w:val="toc 5"/>
    <w:basedOn w:val="Normal"/>
    <w:next w:val="Normal"/>
    <w:autoRedefine/>
    <w:uiPriority w:val="39"/>
    <w:rsid w:val="007F33BD"/>
    <w:pPr>
      <w:ind w:left="960"/>
    </w:pPr>
  </w:style>
  <w:style w:type="paragraph" w:styleId="TM6">
    <w:name w:val="toc 6"/>
    <w:basedOn w:val="Normal"/>
    <w:next w:val="Normal"/>
    <w:autoRedefine/>
    <w:uiPriority w:val="39"/>
    <w:rsid w:val="007F33BD"/>
    <w:pPr>
      <w:ind w:left="1200"/>
    </w:pPr>
  </w:style>
  <w:style w:type="paragraph" w:styleId="TM7">
    <w:name w:val="toc 7"/>
    <w:basedOn w:val="Normal"/>
    <w:next w:val="Normal"/>
    <w:autoRedefine/>
    <w:uiPriority w:val="39"/>
    <w:rsid w:val="007F33BD"/>
    <w:pPr>
      <w:ind w:left="1440"/>
    </w:pPr>
  </w:style>
  <w:style w:type="paragraph" w:styleId="TM8">
    <w:name w:val="toc 8"/>
    <w:basedOn w:val="Normal"/>
    <w:next w:val="Normal"/>
    <w:autoRedefine/>
    <w:uiPriority w:val="39"/>
    <w:rsid w:val="007F33BD"/>
    <w:pPr>
      <w:ind w:left="1680"/>
    </w:pPr>
  </w:style>
  <w:style w:type="paragraph" w:styleId="TM9">
    <w:name w:val="toc 9"/>
    <w:basedOn w:val="Normal"/>
    <w:next w:val="Normal"/>
    <w:autoRedefine/>
    <w:uiPriority w:val="39"/>
    <w:rsid w:val="007F33BD"/>
    <w:pPr>
      <w:ind w:left="1920"/>
    </w:pPr>
  </w:style>
  <w:style w:type="character" w:styleId="Lienhypertextesuivivisit">
    <w:name w:val="FollowedHyperlink"/>
    <w:semiHidden/>
    <w:rsid w:val="007F33BD"/>
    <w:rPr>
      <w:color w:val="800080"/>
      <w:u w:val="single"/>
    </w:rPr>
  </w:style>
  <w:style w:type="paragraph" w:styleId="Titre">
    <w:name w:val="Title"/>
    <w:basedOn w:val="Normal"/>
    <w:qFormat/>
    <w:rsid w:val="007F33BD"/>
    <w:pPr>
      <w:ind w:firstLine="0"/>
      <w:jc w:val="center"/>
    </w:pPr>
    <w:rPr>
      <w:b/>
      <w:bCs/>
    </w:rPr>
  </w:style>
  <w:style w:type="character" w:styleId="Appeldenotedefin">
    <w:name w:val="endnote reference"/>
    <w:semiHidden/>
    <w:rsid w:val="007F33BD"/>
    <w:rPr>
      <w:vertAlign w:val="superscript"/>
    </w:rPr>
  </w:style>
  <w:style w:type="paragraph" w:styleId="Notedebasdepage">
    <w:name w:val="footnote text"/>
    <w:basedOn w:val="Normal"/>
    <w:link w:val="NotedebasdepageCar"/>
    <w:rsid w:val="007F33BD"/>
    <w:rPr>
      <w:sz w:val="20"/>
      <w:szCs w:val="20"/>
    </w:rPr>
  </w:style>
  <w:style w:type="character" w:styleId="Appelnotedebasdep">
    <w:name w:val="footnote reference"/>
    <w:semiHidden/>
    <w:rsid w:val="007F33BD"/>
    <w:rPr>
      <w:vertAlign w:val="superscript"/>
    </w:rPr>
  </w:style>
  <w:style w:type="paragraph" w:customStyle="1" w:styleId="Standardniv1">
    <w:name w:val="Standard niv 1"/>
    <w:basedOn w:val="Titre1"/>
    <w:rsid w:val="00196BFF"/>
    <w:pPr>
      <w:keepNext w:val="0"/>
      <w:autoSpaceDE w:val="0"/>
      <w:ind w:left="567"/>
      <w:jc w:val="both"/>
      <w:outlineLvl w:val="9"/>
    </w:pPr>
    <w:rPr>
      <w:rFonts w:ascii="Times" w:hAnsi="Times" w:cs="Times"/>
      <w:b w:val="0"/>
      <w:bCs/>
      <w:caps/>
    </w:rPr>
  </w:style>
  <w:style w:type="paragraph" w:customStyle="1" w:styleId="Normal2">
    <w:name w:val="Normal2"/>
    <w:basedOn w:val="Normal"/>
    <w:rsid w:val="008363F6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  <w:jc w:val="both"/>
    </w:pPr>
    <w:rPr>
      <w:rFonts w:ascii="New York" w:hAnsi="New York" w:cs="New York"/>
      <w:sz w:val="22"/>
      <w:szCs w:val="22"/>
    </w:rPr>
  </w:style>
  <w:style w:type="paragraph" w:customStyle="1" w:styleId="Normalsolidaire">
    <w:name w:val="Normal solidaire"/>
    <w:basedOn w:val="Normal"/>
    <w:rsid w:val="008363F6"/>
    <w:pPr>
      <w:spacing w:before="180" w:line="240" w:lineRule="auto"/>
      <w:ind w:firstLine="0"/>
      <w:jc w:val="both"/>
    </w:pPr>
    <w:rPr>
      <w:rFonts w:ascii="Arial" w:hAnsi="Arial" w:cs="Arial"/>
      <w:sz w:val="20"/>
      <w:szCs w:val="20"/>
    </w:rPr>
  </w:style>
  <w:style w:type="paragraph" w:customStyle="1" w:styleId="alinaniv1">
    <w:name w:val="alinéa niv 1"/>
    <w:basedOn w:val="Standardniv1"/>
    <w:rsid w:val="007050F9"/>
    <w:pPr>
      <w:ind w:left="851" w:hanging="283"/>
    </w:pPr>
  </w:style>
  <w:style w:type="table" w:styleId="Grilledutableau">
    <w:name w:val="Table Grid"/>
    <w:basedOn w:val="TableauNormal"/>
    <w:uiPriority w:val="59"/>
    <w:rsid w:val="00057E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Titre 1 Vert foncé,Titre partie 1,Citation 1"/>
    <w:basedOn w:val="Normal"/>
    <w:link w:val="ParagraphedelisteCar"/>
    <w:uiPriority w:val="34"/>
    <w:qFormat/>
    <w:rsid w:val="00057E47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tedebasdepageCar">
    <w:name w:val="Note de bas de page Car"/>
    <w:basedOn w:val="Policepardfaut"/>
    <w:link w:val="Notedebasdepage"/>
    <w:rsid w:val="00057E47"/>
  </w:style>
  <w:style w:type="paragraph" w:styleId="Notedefin">
    <w:name w:val="endnote text"/>
    <w:basedOn w:val="Normal"/>
    <w:link w:val="NotedefinCar"/>
    <w:uiPriority w:val="99"/>
    <w:semiHidden/>
    <w:unhideWhenUsed/>
    <w:rsid w:val="007B75F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B75FF"/>
  </w:style>
  <w:style w:type="character" w:customStyle="1" w:styleId="Titre3Car">
    <w:name w:val="Titre 3 Car"/>
    <w:link w:val="Titre3"/>
    <w:rsid w:val="005B268C"/>
    <w:rPr>
      <w:rFonts w:ascii="Century Gothic" w:hAnsi="Century Gothic"/>
      <w:b/>
      <w:sz w:val="18"/>
      <w:szCs w:val="18"/>
      <w:u w:val="single"/>
    </w:rPr>
  </w:style>
  <w:style w:type="character" w:customStyle="1" w:styleId="En-tteCar">
    <w:name w:val="En-tête Car"/>
    <w:link w:val="En-tte"/>
    <w:semiHidden/>
    <w:rsid w:val="00D71868"/>
    <w:rPr>
      <w:sz w:val="24"/>
      <w:szCs w:val="24"/>
    </w:rPr>
  </w:style>
  <w:style w:type="character" w:customStyle="1" w:styleId="Corpsdetexte3Car">
    <w:name w:val="Corps de texte 3 Car"/>
    <w:link w:val="Corpsdetexte3"/>
    <w:semiHidden/>
    <w:rsid w:val="00D71868"/>
    <w:rPr>
      <w:rFonts w:ascii="Arial" w:hAnsi="Arial"/>
      <w:sz w:val="24"/>
      <w:szCs w:val="24"/>
    </w:rPr>
  </w:style>
  <w:style w:type="character" w:customStyle="1" w:styleId="RetraitcorpsdetexteCar">
    <w:name w:val="Retrait corps de texte Car"/>
    <w:link w:val="Retraitcorpsdetexte"/>
    <w:semiHidden/>
    <w:rsid w:val="00D71868"/>
    <w:rPr>
      <w:sz w:val="24"/>
      <w:szCs w:val="24"/>
    </w:rPr>
  </w:style>
  <w:style w:type="character" w:customStyle="1" w:styleId="Retraitcorpsdetexte2Car">
    <w:name w:val="Retrait corps de texte 2 Car"/>
    <w:link w:val="Retraitcorpsdetexte2"/>
    <w:semiHidden/>
    <w:rsid w:val="00D71868"/>
    <w:rPr>
      <w:sz w:val="24"/>
      <w:szCs w:val="24"/>
    </w:rPr>
  </w:style>
  <w:style w:type="character" w:customStyle="1" w:styleId="Retraitcorpsdetexte3Car">
    <w:name w:val="Retrait corps de texte 3 Car"/>
    <w:link w:val="Retraitcorpsdetexte3"/>
    <w:semiHidden/>
    <w:rsid w:val="00D71868"/>
    <w:rPr>
      <w:sz w:val="24"/>
      <w:szCs w:val="24"/>
    </w:rPr>
  </w:style>
  <w:style w:type="character" w:customStyle="1" w:styleId="CorpsdetexteCar">
    <w:name w:val="Corps de texte Car"/>
    <w:aliases w:val="TITRE 3 Car"/>
    <w:link w:val="Corpsdetexte"/>
    <w:semiHidden/>
    <w:rsid w:val="001F491C"/>
    <w:rPr>
      <w:rFonts w:ascii="Arial Narrow" w:hAnsi="Arial Narrow"/>
      <w:sz w:val="22"/>
    </w:rPr>
  </w:style>
  <w:style w:type="character" w:styleId="lev">
    <w:name w:val="Strong"/>
    <w:uiPriority w:val="22"/>
    <w:qFormat/>
    <w:rsid w:val="00BD14A2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D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DB9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0F2DB9"/>
    <w:rPr>
      <w:color w:val="808080"/>
    </w:rPr>
  </w:style>
  <w:style w:type="paragraph" w:customStyle="1" w:styleId="Textenote">
    <w:name w:val="Texte note"/>
    <w:basedOn w:val="Normal"/>
    <w:rsid w:val="00432D05"/>
    <w:pPr>
      <w:spacing w:line="240" w:lineRule="auto"/>
      <w:ind w:left="2268" w:firstLine="0"/>
    </w:pPr>
    <w:rPr>
      <w:rFonts w:ascii="NimbusSanTLig" w:hAnsi="NimbusSanTLig"/>
      <w:sz w:val="22"/>
      <w:szCs w:val="20"/>
    </w:rPr>
  </w:style>
  <w:style w:type="paragraph" w:styleId="NormalWeb">
    <w:name w:val="Normal (Web)"/>
    <w:basedOn w:val="Normal"/>
    <w:uiPriority w:val="99"/>
    <w:unhideWhenUsed/>
    <w:rsid w:val="00DB71D9"/>
    <w:pPr>
      <w:spacing w:before="100" w:beforeAutospacing="1" w:after="100" w:afterAutospacing="1" w:line="240" w:lineRule="auto"/>
      <w:ind w:firstLine="0"/>
    </w:pPr>
  </w:style>
  <w:style w:type="character" w:styleId="Accentuation">
    <w:name w:val="Emphasis"/>
    <w:uiPriority w:val="20"/>
    <w:qFormat/>
    <w:rsid w:val="002669D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basedOn w:val="Normal"/>
    <w:rsid w:val="00133EB0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  <w:jc w:val="both"/>
    </w:pPr>
    <w:rPr>
      <w:sz w:val="22"/>
      <w:szCs w:val="20"/>
    </w:rPr>
  </w:style>
  <w:style w:type="character" w:customStyle="1" w:styleId="Caractresdenotedebasdepage">
    <w:name w:val="Caractères de note de bas de page"/>
    <w:rsid w:val="00885C60"/>
    <w:rPr>
      <w:vertAlign w:val="superscript"/>
    </w:rPr>
  </w:style>
  <w:style w:type="paragraph" w:styleId="Rvision">
    <w:name w:val="Revision"/>
    <w:hidden/>
    <w:uiPriority w:val="99"/>
    <w:semiHidden/>
    <w:rsid w:val="000055F5"/>
    <w:rPr>
      <w:sz w:val="24"/>
      <w:szCs w:val="24"/>
    </w:rPr>
  </w:style>
  <w:style w:type="paragraph" w:customStyle="1" w:styleId="Standard">
    <w:name w:val="Standard"/>
    <w:rsid w:val="0046572E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46572E"/>
    <w:pPr>
      <w:spacing w:after="120"/>
    </w:pPr>
  </w:style>
  <w:style w:type="character" w:customStyle="1" w:styleId="Titre1Car">
    <w:name w:val="Titre 1 Car"/>
    <w:aliases w:val="MGE Car"/>
    <w:basedOn w:val="Policepardfaut"/>
    <w:link w:val="Titre1"/>
    <w:rsid w:val="00CE15CE"/>
    <w:rPr>
      <w:rFonts w:ascii="Century Gothic" w:hAnsi="Century Gothic"/>
      <w:b/>
      <w:kern w:val="3"/>
      <w:sz w:val="22"/>
      <w:szCs w:val="22"/>
    </w:rPr>
  </w:style>
  <w:style w:type="paragraph" w:customStyle="1" w:styleId="Corpsdetexte21">
    <w:name w:val="Corps de texte 21"/>
    <w:basedOn w:val="Normal"/>
    <w:rsid w:val="00F338DF"/>
    <w:pPr>
      <w:suppressAutoHyphens/>
      <w:spacing w:after="120" w:line="480" w:lineRule="auto"/>
      <w:ind w:firstLine="0"/>
    </w:pPr>
    <w:rPr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CB78F3"/>
    <w:rPr>
      <w:rFonts w:ascii="Arial Narrow" w:hAnsi="Arial Narrow"/>
      <w:sz w:val="22"/>
    </w:rPr>
  </w:style>
  <w:style w:type="character" w:customStyle="1" w:styleId="ParagraphedelisteCar">
    <w:name w:val="Paragraphe de liste Car"/>
    <w:aliases w:val="Titre 1 Vert foncé Car,Titre partie 1 Car,Citation 1 Car"/>
    <w:basedOn w:val="Policepardfaut"/>
    <w:link w:val="Paragraphedeliste"/>
    <w:uiPriority w:val="34"/>
    <w:rsid w:val="000F4841"/>
    <w:rPr>
      <w:rFonts w:ascii="Calibri" w:eastAsia="Calibri" w:hAnsi="Calibri"/>
      <w:sz w:val="22"/>
      <w:szCs w:val="22"/>
      <w:lang w:eastAsia="en-US"/>
    </w:rPr>
  </w:style>
  <w:style w:type="paragraph" w:customStyle="1" w:styleId="OBJET">
    <w:name w:val="OBJET"/>
    <w:basedOn w:val="Paragraphedeliste"/>
    <w:qFormat/>
    <w:rsid w:val="000F4841"/>
    <w:pPr>
      <w:shd w:val="clear" w:color="auto" w:fill="036CAA"/>
      <w:jc w:val="center"/>
    </w:pPr>
    <w:rPr>
      <w:rFonts w:ascii="Cambria" w:eastAsia="Times New Roman" w:hAnsi="Cambria"/>
      <w:b/>
      <w:bCs/>
      <w:color w:val="FFFFFF"/>
      <w:sz w:val="32"/>
      <w:szCs w:val="32"/>
    </w:rPr>
  </w:style>
  <w:style w:type="paragraph" w:customStyle="1" w:styleId="Texte">
    <w:name w:val="Texte"/>
    <w:basedOn w:val="Paragraphedeliste"/>
    <w:qFormat/>
    <w:rsid w:val="000F4841"/>
    <w:pPr>
      <w:jc w:val="right"/>
    </w:pPr>
    <w:rPr>
      <w:rFonts w:ascii="Cambria" w:eastAsia="Times New Roman" w:hAnsi="Cambria"/>
      <w:b/>
      <w:bCs/>
      <w:i/>
      <w:color w:val="000000"/>
      <w:sz w:val="20"/>
      <w:szCs w:val="20"/>
    </w:rPr>
  </w:style>
  <w:style w:type="paragraph" w:customStyle="1" w:styleId="NOM">
    <w:name w:val="NOM"/>
    <w:basedOn w:val="Paragraphedeliste"/>
    <w:qFormat/>
    <w:rsid w:val="000F4841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jc w:val="center"/>
    </w:pPr>
    <w:rPr>
      <w:rFonts w:ascii="Cambria" w:eastAsia="Times New Roman" w:hAnsi="Cambria"/>
      <w:b/>
      <w:bCs/>
      <w:color w:val="036CAA"/>
      <w:sz w:val="28"/>
      <w:szCs w:val="28"/>
    </w:rPr>
  </w:style>
  <w:style w:type="paragraph" w:customStyle="1" w:styleId="paragraph">
    <w:name w:val="paragraph"/>
    <w:basedOn w:val="Normal"/>
    <w:rsid w:val="00E84D82"/>
    <w:pPr>
      <w:spacing w:before="100" w:beforeAutospacing="1" w:after="100" w:afterAutospacing="1" w:line="240" w:lineRule="auto"/>
      <w:ind w:firstLine="0"/>
    </w:pPr>
  </w:style>
  <w:style w:type="character" w:customStyle="1" w:styleId="normaltextrun">
    <w:name w:val="normaltextrun"/>
    <w:basedOn w:val="Policepardfaut"/>
    <w:rsid w:val="00E84D82"/>
  </w:style>
  <w:style w:type="character" w:customStyle="1" w:styleId="eop">
    <w:name w:val="eop"/>
    <w:basedOn w:val="Policepardfaut"/>
    <w:rsid w:val="00E84D82"/>
  </w:style>
  <w:style w:type="paragraph" w:customStyle="1" w:styleId="Partie">
    <w:name w:val="Partie"/>
    <w:basedOn w:val="Normal"/>
    <w:next w:val="Normal"/>
    <w:autoRedefine/>
    <w:rsid w:val="00824C8A"/>
    <w:pPr>
      <w:pBdr>
        <w:top w:val="single" w:sz="12" w:space="0" w:color="auto" w:shadow="1"/>
        <w:left w:val="single" w:sz="12" w:space="4" w:color="auto" w:shadow="1"/>
        <w:bottom w:val="single" w:sz="12" w:space="15" w:color="auto" w:shadow="1"/>
        <w:right w:val="single" w:sz="12" w:space="4" w:color="auto" w:shadow="1"/>
      </w:pBdr>
      <w:shd w:val="clear" w:color="auto" w:fill="F3F3F3"/>
      <w:spacing w:before="100" w:beforeAutospacing="1" w:line="240" w:lineRule="auto"/>
      <w:ind w:firstLine="0"/>
      <w:jc w:val="center"/>
    </w:pPr>
    <w:rPr>
      <w:rFonts w:ascii="Arial" w:hAnsi="Arial" w:cs="Arial"/>
      <w:b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55F33C73AB48A62D3E0E6282AA05" ma:contentTypeVersion="0" ma:contentTypeDescription="Crée un document." ma:contentTypeScope="" ma:versionID="df89da6d1583ef205a25c1e9e7d7f3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977AFF-09EB-45BA-A895-69027C0289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91753E-7B75-4D00-BC53-40270F33B55E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9B574E-9A38-464A-BCD1-CA3578A89F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D7A4D-345A-4BF5-9CD0-DB194822F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735</Words>
  <Characters>4325</Characters>
  <Application>Microsoft Office Word</Application>
  <DocSecurity>0</DocSecurity>
  <Lines>197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Avignon</Company>
  <LinksUpToDate>false</LinksUpToDate>
  <CharactersWithSpaces>5040</CharactersWithSpaces>
  <SharedDoc>false</SharedDoc>
  <HLinks>
    <vt:vector size="450" baseType="variant">
      <vt:variant>
        <vt:i4>8061026</vt:i4>
      </vt:variant>
      <vt:variant>
        <vt:i4>423</vt:i4>
      </vt:variant>
      <vt:variant>
        <vt:i4>0</vt:i4>
      </vt:variant>
      <vt:variant>
        <vt:i4>5</vt:i4>
      </vt:variant>
      <vt:variant>
        <vt:lpwstr>http://www.ta-marseille.juradm.fr/</vt:lpwstr>
      </vt:variant>
      <vt:variant>
        <vt:lpwstr/>
      </vt:variant>
      <vt:variant>
        <vt:i4>4325415</vt:i4>
      </vt:variant>
      <vt:variant>
        <vt:i4>420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4325415</vt:i4>
      </vt:variant>
      <vt:variant>
        <vt:i4>417</vt:i4>
      </vt:variant>
      <vt:variant>
        <vt:i4>0</vt:i4>
      </vt:variant>
      <vt:variant>
        <vt:i4>5</vt:i4>
      </vt:variant>
      <vt:variant>
        <vt:lpwstr>mailto:marchepublic@paca.cci.fr</vt:lpwstr>
      </vt:variant>
      <vt:variant>
        <vt:lpwstr/>
      </vt:variant>
      <vt:variant>
        <vt:i4>393218</vt:i4>
      </vt:variant>
      <vt:variant>
        <vt:i4>414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393218</vt:i4>
      </vt:variant>
      <vt:variant>
        <vt:i4>411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2687036</vt:i4>
      </vt:variant>
      <vt:variant>
        <vt:i4>408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2687036</vt:i4>
      </vt:variant>
      <vt:variant>
        <vt:i4>405</vt:i4>
      </vt:variant>
      <vt:variant>
        <vt:i4>0</vt:i4>
      </vt:variant>
      <vt:variant>
        <vt:i4>5</vt:i4>
      </vt:variant>
      <vt:variant>
        <vt:lpwstr>http://www.paca.cci.fr/</vt:lpwstr>
      </vt:variant>
      <vt:variant>
        <vt:lpwstr/>
      </vt:variant>
      <vt:variant>
        <vt:i4>1507388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_Toc306581140</vt:lpwstr>
      </vt:variant>
      <vt:variant>
        <vt:i4>1048636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_Toc306581139</vt:lpwstr>
      </vt:variant>
      <vt:variant>
        <vt:i4>1048636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_Toc306581138</vt:lpwstr>
      </vt:variant>
      <vt:variant>
        <vt:i4>1048636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_Toc306581137</vt:lpwstr>
      </vt:variant>
      <vt:variant>
        <vt:i4>1048636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_Toc306581136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_Toc306581135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_Toc306581134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_Toc306581133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_Toc306581132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_Toc306581131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_Toc306581130</vt:lpwstr>
      </vt:variant>
      <vt:variant>
        <vt:i4>1114172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_Toc306581129</vt:lpwstr>
      </vt:variant>
      <vt:variant>
        <vt:i4>1114172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_Toc306581128</vt:lpwstr>
      </vt:variant>
      <vt:variant>
        <vt:i4>1114172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_Toc306581127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_Toc306581126</vt:lpwstr>
      </vt:variant>
      <vt:variant>
        <vt:i4>1114172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_Toc306581125</vt:lpwstr>
      </vt:variant>
      <vt:variant>
        <vt:i4>1114172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_Toc306581124</vt:lpwstr>
      </vt:variant>
      <vt:variant>
        <vt:i4>1114172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_Toc306581123</vt:lpwstr>
      </vt:variant>
      <vt:variant>
        <vt:i4>1114172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_Toc306581122</vt:lpwstr>
      </vt:variant>
      <vt:variant>
        <vt:i4>1114172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_Toc306581121</vt:lpwstr>
      </vt:variant>
      <vt:variant>
        <vt:i4>1114172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_Toc306581120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_Toc306581119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_Toc306581118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_Toc306581117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_Toc306581116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_Toc306581115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_Toc306581114</vt:lpwstr>
      </vt:variant>
      <vt:variant>
        <vt:i4>1179708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_Toc306581113</vt:lpwstr>
      </vt:variant>
      <vt:variant>
        <vt:i4>1179708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_Toc306581112</vt:lpwstr>
      </vt:variant>
      <vt:variant>
        <vt:i4>1179708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_Toc306581111</vt:lpwstr>
      </vt:variant>
      <vt:variant>
        <vt:i4>1179708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_Toc306581110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_Toc306581109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_Toc306581108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_Toc306581107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_Toc306581106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_Toc306581105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_Toc306581104</vt:lpwstr>
      </vt:variant>
      <vt:variant>
        <vt:i4>1245244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_Toc306581103</vt:lpwstr>
      </vt:variant>
      <vt:variant>
        <vt:i4>1245244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_Toc306581102</vt:lpwstr>
      </vt:variant>
      <vt:variant>
        <vt:i4>1245244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_Toc306581101</vt:lpwstr>
      </vt:variant>
      <vt:variant>
        <vt:i4>1245244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_Toc306581100</vt:lpwstr>
      </vt:variant>
      <vt:variant>
        <vt:i4>1703997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_Toc306581099</vt:lpwstr>
      </vt:variant>
      <vt:variant>
        <vt:i4>1703997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_Toc306581098</vt:lpwstr>
      </vt:variant>
      <vt:variant>
        <vt:i4>1703997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_Toc306581097</vt:lpwstr>
      </vt:variant>
      <vt:variant>
        <vt:i4>1703997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_Toc306581096</vt:lpwstr>
      </vt:variant>
      <vt:variant>
        <vt:i4>1703997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_Toc306581095</vt:lpwstr>
      </vt:variant>
      <vt:variant>
        <vt:i4>1703997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_Toc306581094</vt:lpwstr>
      </vt:variant>
      <vt:variant>
        <vt:i4>1703997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_Toc306581093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_Toc306581092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_Toc306581091</vt:lpwstr>
      </vt:variant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_Toc306581090</vt:lpwstr>
      </vt:variant>
      <vt:variant>
        <vt:i4>1769533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_Toc306581089</vt:lpwstr>
      </vt:variant>
      <vt:variant>
        <vt:i4>1769533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_Toc306581088</vt:lpwstr>
      </vt:variant>
      <vt:variant>
        <vt:i4>1769533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_Toc306581087</vt:lpwstr>
      </vt:variant>
      <vt:variant>
        <vt:i4>1769533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_Toc306581086</vt:lpwstr>
      </vt:variant>
      <vt:variant>
        <vt:i4>1769533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_Toc306581085</vt:lpwstr>
      </vt:variant>
      <vt:variant>
        <vt:i4>1769533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_Toc306581084</vt:lpwstr>
      </vt:variant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_Toc306581083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_Toc306581082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_Toc306581081</vt:lpwstr>
      </vt:variant>
      <vt:variant>
        <vt:i4>1769533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_Toc306581080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_Toc306581079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_Toc306581078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_Toc306581077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_Toc306581076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_Toc306581075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_Toc306581074</vt:lpwstr>
      </vt:variant>
      <vt:variant>
        <vt:i4>8323131</vt:i4>
      </vt:variant>
      <vt:variant>
        <vt:i4>0</vt:i4>
      </vt:variant>
      <vt:variant>
        <vt:i4>0</vt:i4>
      </vt:variant>
      <vt:variant>
        <vt:i4>5</vt:i4>
      </vt:variant>
      <vt:variant>
        <vt:lpwstr>mailto:[mailto:nepasrepondre@marches-publics.gouv.fr]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Dominique DESIGAUX</dc:creator>
  <cp:lastModifiedBy>MERCIECA Sylvie</cp:lastModifiedBy>
  <cp:revision>25</cp:revision>
  <cp:lastPrinted>2025-10-14T14:14:00Z</cp:lastPrinted>
  <dcterms:created xsi:type="dcterms:W3CDTF">2025-10-14T13:20:00Z</dcterms:created>
  <dcterms:modified xsi:type="dcterms:W3CDTF">2026-01-30T08:57:00Z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0x010100D36D55F33C73AB48A62D3E0E6282AA05</vt:lpwstr>
  </property>
  <property fmtid="{D5CDD505-2E9C-101B-9397-08002B2CF9AE}" pid="3" name="WorkflowCreationPath">
    <vt:lpwstr>718cb3e4-1975-487e-a7fb-bbe207b7bb90,4;718cb3e4-1975-487e-a7fb-bbe207b7bb90,4;718cb3e4-1975-487e-a7fb-bbe207b7bb90,4;718cb3e4-1975-487e-a7fb-bbe207b7bb90,11;718cb3e4-1975-487e-a7fb-bbe207b7bb90,11;718cb3e4-1975-487e-a7fb-bbe207b7bb90,18;</vt:lpwstr>
  </property>
  <property fmtid="{D5CDD505-2E9C-101B-9397-08002B2CF9AE}" pid="4" name="Numéro d'instruction">
    <vt:r8>0</vt:r8>
  </property>
  <property fmtid="{D5CDD505-2E9C-101B-9397-08002B2CF9AE}" pid="5" name="Numéro de procédure0">
    <vt:r8>0</vt:r8>
  </property>
  <property fmtid="{D5CDD505-2E9C-101B-9397-08002B2CF9AE}" pid="6" name="Demande de validation">
    <vt:lpwstr/>
  </property>
  <property fmtid="{D5CDD505-2E9C-101B-9397-08002B2CF9AE}" pid="7" name="Type de modification">
    <vt:lpwstr>Nouveau document</vt:lpwstr>
  </property>
  <property fmtid="{D5CDD505-2E9C-101B-9397-08002B2CF9AE}" pid="8" name="Etape de réalisation">
    <vt:lpwstr>En cours de rédaction</vt:lpwstr>
  </property>
  <property fmtid="{D5CDD505-2E9C-101B-9397-08002B2CF9AE}" pid="9" name="Diffusion du nouveau document">
    <vt:lpwstr/>
  </property>
  <property fmtid="{D5CDD505-2E9C-101B-9397-08002B2CF9AE}" pid="10" name="Order">
    <vt:r8>74800</vt:r8>
  </property>
  <property fmtid="{D5CDD505-2E9C-101B-9397-08002B2CF9AE}" pid="11" name="ShowRepairView">
    <vt:lpwstr/>
  </property>
  <property fmtid="{D5CDD505-2E9C-101B-9397-08002B2CF9AE}" pid="12" name="xd_ProgID">
    <vt:lpwstr/>
  </property>
  <property fmtid="{D5CDD505-2E9C-101B-9397-08002B2CF9AE}" pid="13" name="Type de procédure">
    <vt:lpwstr/>
  </property>
  <property fmtid="{D5CDD505-2E9C-101B-9397-08002B2CF9AE}" pid="14" name="TemplateUrl">
    <vt:lpwstr/>
  </property>
  <property fmtid="{D5CDD505-2E9C-101B-9397-08002B2CF9AE}" pid="15" name="Commentaires Valideur">
    <vt:lpwstr/>
  </property>
  <property fmtid="{D5CDD505-2E9C-101B-9397-08002B2CF9AE}" pid="16" name="Commentaires SQ">
    <vt:lpwstr/>
  </property>
</Properties>
</file>